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7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3"/>
        <w:gridCol w:w="606"/>
        <w:gridCol w:w="3332"/>
        <w:gridCol w:w="4003"/>
        <w:gridCol w:w="1927"/>
        <w:gridCol w:w="1480"/>
        <w:gridCol w:w="1664"/>
        <w:gridCol w:w="1999"/>
      </w:tblGrid>
      <w:tr w:rsidR="007930E2" w:rsidRPr="00064C2A">
        <w:trPr>
          <w:trHeight w:val="698"/>
        </w:trPr>
        <w:tc>
          <w:tcPr>
            <w:tcW w:w="5000" w:type="pct"/>
            <w:gridSpan w:val="8"/>
            <w:vAlign w:val="center"/>
          </w:tcPr>
          <w:p w:rsidR="007930E2" w:rsidRPr="0034329A" w:rsidRDefault="007930E2" w:rsidP="009071B4">
            <w:pPr>
              <w:pStyle w:val="TableParagraph"/>
              <w:kinsoku w:val="0"/>
              <w:overflowPunct w:val="0"/>
              <w:ind w:left="-108" w:right="-137" w:firstLine="4"/>
              <w:jc w:val="center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34329A">
              <w:rPr>
                <w:rFonts w:ascii="Cambria" w:hAnsi="Cambria" w:cs="Cambria"/>
                <w:b/>
                <w:bCs/>
                <w:sz w:val="28"/>
                <w:szCs w:val="28"/>
              </w:rPr>
              <w:t xml:space="preserve"> A TEMASI: OKUL HEYECANIM</w:t>
            </w:r>
          </w:p>
        </w:tc>
      </w:tr>
      <w:tr w:rsidR="007930E2" w:rsidRPr="00064C2A">
        <w:trPr>
          <w:trHeight w:val="1133"/>
        </w:trPr>
        <w:tc>
          <w:tcPr>
            <w:tcW w:w="193" w:type="pct"/>
            <w:textDirection w:val="btLr"/>
            <w:vAlign w:val="center"/>
          </w:tcPr>
          <w:p w:rsidR="007930E2" w:rsidRPr="00CC67E1" w:rsidRDefault="007930E2" w:rsidP="00CC67E1">
            <w:pPr>
              <w:pStyle w:val="TableParagraph"/>
              <w:kinsoku w:val="0"/>
              <w:overflowPunct w:val="0"/>
              <w:ind w:left="40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C67E1">
              <w:rPr>
                <w:rFonts w:ascii="Cambria" w:hAnsi="Cambria" w:cs="Cambria"/>
                <w:b/>
                <w:bCs/>
                <w:sz w:val="22"/>
                <w:szCs w:val="22"/>
              </w:rPr>
              <w:t>Tarih</w:t>
            </w:r>
          </w:p>
        </w:tc>
        <w:tc>
          <w:tcPr>
            <w:tcW w:w="194" w:type="pct"/>
            <w:textDirection w:val="btLr"/>
            <w:vAlign w:val="center"/>
          </w:tcPr>
          <w:p w:rsidR="007930E2" w:rsidRPr="00CC67E1" w:rsidRDefault="007930E2" w:rsidP="00CC67E1">
            <w:pPr>
              <w:pStyle w:val="TableParagraph"/>
              <w:kinsoku w:val="0"/>
              <w:overflowPunct w:val="0"/>
              <w:ind w:left="87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C67E1">
              <w:rPr>
                <w:rFonts w:ascii="Cambria" w:hAnsi="Cambria" w:cs="Cambria"/>
                <w:b/>
                <w:bCs/>
                <w:sz w:val="22"/>
                <w:szCs w:val="22"/>
              </w:rPr>
              <w:t>Saat</w:t>
            </w:r>
          </w:p>
        </w:tc>
        <w:tc>
          <w:tcPr>
            <w:tcW w:w="1067" w:type="pct"/>
            <w:vAlign w:val="center"/>
          </w:tcPr>
          <w:p w:rsidR="007930E2" w:rsidRPr="00CC67E1" w:rsidRDefault="007930E2" w:rsidP="00CC67E1">
            <w:pPr>
              <w:pStyle w:val="TableParagraph"/>
              <w:kinsoku w:val="0"/>
              <w:overflowPunct w:val="0"/>
              <w:ind w:right="15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C67E1">
              <w:rPr>
                <w:rFonts w:ascii="Cambria" w:hAnsi="Cambria" w:cs="Cambria"/>
                <w:b/>
                <w:bCs/>
                <w:sz w:val="22"/>
                <w:szCs w:val="22"/>
              </w:rPr>
              <w:t>Kazanımlar</w:t>
            </w:r>
          </w:p>
        </w:tc>
        <w:tc>
          <w:tcPr>
            <w:tcW w:w="1282" w:type="pct"/>
            <w:vAlign w:val="center"/>
          </w:tcPr>
          <w:p w:rsidR="007930E2" w:rsidRPr="00CC67E1" w:rsidRDefault="007930E2" w:rsidP="00CC67E1">
            <w:pPr>
              <w:pStyle w:val="TableParagraph"/>
              <w:kinsoku w:val="0"/>
              <w:overflowPunct w:val="0"/>
              <w:ind w:left="-108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C67E1">
              <w:rPr>
                <w:rFonts w:ascii="Cambria" w:hAnsi="Cambria" w:cs="Cambria"/>
                <w:b/>
                <w:bCs/>
                <w:sz w:val="22"/>
                <w:szCs w:val="22"/>
              </w:rPr>
              <w:t>Diğer Derslerle</w:t>
            </w:r>
          </w:p>
          <w:p w:rsidR="007930E2" w:rsidRPr="00CC67E1" w:rsidRDefault="007930E2" w:rsidP="00CC67E1">
            <w:pPr>
              <w:pStyle w:val="TableParagraph"/>
              <w:kinsoku w:val="0"/>
              <w:overflowPunct w:val="0"/>
              <w:ind w:left="-108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C67E1">
              <w:rPr>
                <w:rFonts w:ascii="Cambria" w:hAnsi="Cambria" w:cs="Cambria"/>
                <w:b/>
                <w:bCs/>
                <w:sz w:val="22"/>
                <w:szCs w:val="22"/>
              </w:rPr>
              <w:t>İlişkilendirme</w:t>
            </w:r>
          </w:p>
        </w:tc>
        <w:tc>
          <w:tcPr>
            <w:tcW w:w="617" w:type="pct"/>
            <w:vAlign w:val="center"/>
          </w:tcPr>
          <w:p w:rsidR="007930E2" w:rsidRPr="00CC67E1" w:rsidRDefault="007930E2" w:rsidP="00CC67E1">
            <w:pPr>
              <w:pStyle w:val="TableParagraph"/>
              <w:kinsoku w:val="0"/>
              <w:overflowPunct w:val="0"/>
              <w:ind w:left="89" w:right="-108" w:hanging="8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C67E1">
              <w:rPr>
                <w:rFonts w:ascii="Cambria" w:hAnsi="Cambria" w:cs="Cambria"/>
                <w:b/>
                <w:bCs/>
                <w:sz w:val="22"/>
                <w:szCs w:val="22"/>
              </w:rPr>
              <w:t>Kazanımlarla                   İlgili Kişisel                       Nitelikler</w:t>
            </w:r>
          </w:p>
        </w:tc>
        <w:tc>
          <w:tcPr>
            <w:tcW w:w="474" w:type="pct"/>
            <w:vAlign w:val="center"/>
          </w:tcPr>
          <w:p w:rsidR="007930E2" w:rsidRPr="00CC67E1" w:rsidRDefault="007930E2" w:rsidP="00CC67E1">
            <w:pPr>
              <w:pStyle w:val="TableParagraph"/>
              <w:kinsoku w:val="0"/>
              <w:overflowPunct w:val="0"/>
              <w:ind w:right="-108" w:firstLine="3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C67E1">
              <w:rPr>
                <w:rFonts w:ascii="Cambria" w:hAnsi="Cambria" w:cs="Cambria"/>
                <w:b/>
                <w:bCs/>
                <w:sz w:val="22"/>
                <w:szCs w:val="22"/>
              </w:rPr>
              <w:t>Etkinlik</w:t>
            </w:r>
          </w:p>
          <w:p w:rsidR="007930E2" w:rsidRPr="00CC67E1" w:rsidRDefault="007930E2" w:rsidP="00CC67E1">
            <w:pPr>
              <w:pStyle w:val="TableParagraph"/>
              <w:kinsoku w:val="0"/>
              <w:overflowPunct w:val="0"/>
              <w:ind w:right="-108" w:firstLine="3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C67E1">
              <w:rPr>
                <w:rFonts w:ascii="Cambria" w:hAnsi="Cambria" w:cs="Cambria"/>
                <w:b/>
                <w:bCs/>
                <w:sz w:val="22"/>
                <w:szCs w:val="22"/>
              </w:rPr>
              <w:t>Örnekleri</w:t>
            </w:r>
          </w:p>
        </w:tc>
        <w:tc>
          <w:tcPr>
            <w:tcW w:w="533" w:type="pct"/>
            <w:vAlign w:val="center"/>
          </w:tcPr>
          <w:p w:rsidR="007930E2" w:rsidRPr="00CC67E1" w:rsidRDefault="007930E2" w:rsidP="00CC67E1">
            <w:pPr>
              <w:pStyle w:val="TableParagraph"/>
              <w:kinsoku w:val="0"/>
              <w:overflowPunct w:val="0"/>
              <w:ind w:left="-108" w:right="-147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C67E1">
              <w:rPr>
                <w:rFonts w:ascii="Cambria" w:hAnsi="Cambria" w:cs="Cambria"/>
                <w:b/>
                <w:bCs/>
                <w:sz w:val="22"/>
                <w:szCs w:val="22"/>
              </w:rPr>
              <w:t>Ara Disiplinler</w:t>
            </w:r>
          </w:p>
          <w:p w:rsidR="007930E2" w:rsidRPr="00CC67E1" w:rsidRDefault="007930E2" w:rsidP="00CC67E1">
            <w:pPr>
              <w:pStyle w:val="TableParagraph"/>
              <w:kinsoku w:val="0"/>
              <w:overflowPunct w:val="0"/>
              <w:ind w:right="-13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C67E1">
              <w:rPr>
                <w:rFonts w:ascii="Cambria" w:hAnsi="Cambria" w:cs="Cambria"/>
                <w:b/>
                <w:bCs/>
                <w:sz w:val="22"/>
                <w:szCs w:val="22"/>
              </w:rPr>
              <w:t>Ve Atatürkçülük</w:t>
            </w:r>
          </w:p>
        </w:tc>
        <w:tc>
          <w:tcPr>
            <w:tcW w:w="640" w:type="pct"/>
            <w:vAlign w:val="center"/>
          </w:tcPr>
          <w:p w:rsidR="007930E2" w:rsidRPr="00CC67E1" w:rsidRDefault="007930E2" w:rsidP="00CC67E1">
            <w:pPr>
              <w:pStyle w:val="TableParagraph"/>
              <w:kinsoku w:val="0"/>
              <w:overflowPunct w:val="0"/>
              <w:ind w:left="-108" w:right="-137" w:firstLine="4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C67E1">
              <w:rPr>
                <w:rFonts w:ascii="Cambria" w:hAnsi="Cambria" w:cs="Cambria"/>
                <w:b/>
                <w:bCs/>
                <w:sz w:val="22"/>
                <w:szCs w:val="22"/>
              </w:rPr>
              <w:t>Değerlendirme</w:t>
            </w:r>
          </w:p>
        </w:tc>
      </w:tr>
      <w:tr w:rsidR="007930E2" w:rsidRPr="00064C2A">
        <w:trPr>
          <w:trHeight w:val="1751"/>
        </w:trPr>
        <w:tc>
          <w:tcPr>
            <w:tcW w:w="193" w:type="pct"/>
            <w:vMerge w:val="restart"/>
            <w:tcBorders>
              <w:bottom w:val="single" w:sz="4" w:space="0" w:color="000000"/>
            </w:tcBorders>
            <w:textDirection w:val="btLr"/>
            <w:vAlign w:val="center"/>
          </w:tcPr>
          <w:p w:rsidR="007930E2" w:rsidRPr="00064C2A" w:rsidRDefault="007930E2" w:rsidP="00CC67E1">
            <w:pPr>
              <w:pStyle w:val="TableParagraph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18-22 Eylül 2017</w:t>
            </w:r>
          </w:p>
        </w:tc>
        <w:tc>
          <w:tcPr>
            <w:tcW w:w="194" w:type="pct"/>
            <w:tcBorders>
              <w:bottom w:val="single" w:sz="4" w:space="0" w:color="000000"/>
            </w:tcBorders>
          </w:tcPr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67" w:type="pc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51" w:right="71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A.3.1.  Okula niçin hazırlıklı gelmesi gerektiğini açıklar</w:t>
            </w:r>
          </w:p>
        </w:tc>
        <w:tc>
          <w:tcPr>
            <w:tcW w:w="1282" w:type="pct"/>
            <w:vAlign w:val="center"/>
          </w:tcPr>
          <w:p w:rsidR="007930E2" w:rsidRPr="00064C2A" w:rsidRDefault="007930E2" w:rsidP="00CC67E1">
            <w:pPr>
              <w:pStyle w:val="TableParagraph"/>
              <w:tabs>
                <w:tab w:val="left" w:pos="4187"/>
              </w:tabs>
              <w:kinsoku w:val="0"/>
              <w:overflowPunct w:val="0"/>
              <w:ind w:left="55"/>
              <w:rPr>
                <w:rFonts w:ascii="Cambria" w:hAnsi="Cambria" w:cs="Cambria"/>
                <w:sz w:val="20"/>
                <w:szCs w:val="20"/>
              </w:rPr>
            </w:pPr>
            <w:bookmarkStart w:id="0" w:name="OLE_LINK2"/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bookmarkEnd w:id="0"/>
            <w:r w:rsidRPr="00064C2A">
              <w:rPr>
                <w:rFonts w:ascii="Cambria" w:hAnsi="Cambria" w:cs="Cambria"/>
                <w:sz w:val="20"/>
                <w:szCs w:val="20"/>
              </w:rPr>
              <w:t xml:space="preserve"> Eleştirel düşünme ve  araştırma becerilerini geliştirmeye yöneliktir.               </w:t>
            </w:r>
          </w:p>
          <w:p w:rsidR="007930E2" w:rsidRPr="00064C2A" w:rsidRDefault="007930E2" w:rsidP="00CC67E1">
            <w:pPr>
              <w:pStyle w:val="TableParagraph"/>
              <w:tabs>
                <w:tab w:val="left" w:pos="4187"/>
              </w:tabs>
              <w:kinsoku w:val="0"/>
              <w:overflowPunct w:val="0"/>
              <w:ind w:left="55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 xml:space="preserve"> Türkçe dersi “Konuşma” öğrenme alanı ( Kendini Sözlü Olarak İfade Etme ) 12. kazanım ile ilişkilendirilir.</w:t>
            </w:r>
          </w:p>
        </w:tc>
        <w:tc>
          <w:tcPr>
            <w:tcW w:w="617" w:type="pct"/>
            <w:vAlign w:val="center"/>
          </w:tcPr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474" w:type="pct"/>
            <w:vAlign w:val="center"/>
          </w:tcPr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Okula hazırlık</w:t>
            </w:r>
          </w:p>
        </w:tc>
        <w:tc>
          <w:tcPr>
            <w:tcW w:w="533" w:type="pct"/>
            <w:vAlign w:val="center"/>
          </w:tcPr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İLKÖĞRETİM HAFTASI</w:t>
            </w:r>
          </w:p>
        </w:tc>
        <w:tc>
          <w:tcPr>
            <w:tcW w:w="640" w:type="pc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45" w:right="125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45" w:right="125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 değerlendirme formu</w:t>
            </w:r>
          </w:p>
        </w:tc>
      </w:tr>
      <w:tr w:rsidR="007930E2" w:rsidRPr="00064C2A">
        <w:trPr>
          <w:trHeight w:val="1360"/>
        </w:trPr>
        <w:tc>
          <w:tcPr>
            <w:tcW w:w="193" w:type="pct"/>
            <w:vMerge/>
            <w:tcBorders>
              <w:top w:val="single" w:sz="4" w:space="0" w:color="000000"/>
            </w:tcBorders>
            <w:vAlign w:val="center"/>
          </w:tcPr>
          <w:p w:rsidR="007930E2" w:rsidRPr="00064C2A" w:rsidRDefault="007930E2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000000"/>
            </w:tcBorders>
            <w:vAlign w:val="center"/>
          </w:tcPr>
          <w:p w:rsidR="007930E2" w:rsidRPr="00064C2A" w:rsidRDefault="007930E2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67" w:type="pc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right="-164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A.3.2.  Öğrenciler arasındaki benzerlik ve farklılıkların doğal olduğunu kabul eder.</w:t>
            </w:r>
          </w:p>
        </w:tc>
        <w:tc>
          <w:tcPr>
            <w:tcW w:w="1282" w:type="pc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right="39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 xml:space="preserve"> </w:t>
            </w: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 xml:space="preserve">Bilimin temel  kavramlarını tanıma ( değişkenlik / benzerlik ) ve öz  yönetim ( farklılıklara saygı duyma ) becerilerini geliştirmeye yöneliktir.  </w:t>
            </w:r>
          </w:p>
        </w:tc>
        <w:tc>
          <w:tcPr>
            <w:tcW w:w="617" w:type="pc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49" w:right="74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Sevgi, barış ve hoşgörü üzerinde durulacaktır.</w:t>
            </w:r>
          </w:p>
        </w:tc>
        <w:tc>
          <w:tcPr>
            <w:tcW w:w="474" w:type="pct"/>
            <w:vAlign w:val="center"/>
          </w:tcPr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Farklı olmak doğaldır</w:t>
            </w:r>
          </w:p>
        </w:tc>
        <w:tc>
          <w:tcPr>
            <w:tcW w:w="533" w:type="pct"/>
            <w:vMerge w:val="restar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right="-108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İnsan Hakları ve  Vatandaşlık (28)</w:t>
            </w:r>
          </w:p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-108" w:right="-108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Girişimcilik (1)</w:t>
            </w:r>
          </w:p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61" w:right="-108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Kariyer Bilinci Geliştirme (2)</w:t>
            </w:r>
          </w:p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61" w:right="-108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Özel Eğitim (1)</w:t>
            </w:r>
          </w:p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6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Rehberlik ve Psikolojik Danışma (5)</w:t>
            </w:r>
          </w:p>
        </w:tc>
        <w:tc>
          <w:tcPr>
            <w:tcW w:w="640" w:type="pc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40" w:right="-108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 değerlendirme formu</w:t>
            </w:r>
          </w:p>
        </w:tc>
      </w:tr>
      <w:tr w:rsidR="007930E2" w:rsidRPr="00064C2A">
        <w:trPr>
          <w:trHeight w:val="1809"/>
        </w:trPr>
        <w:tc>
          <w:tcPr>
            <w:tcW w:w="193" w:type="pct"/>
            <w:vMerge/>
            <w:tcBorders>
              <w:top w:val="single" w:sz="4" w:space="0" w:color="000000"/>
            </w:tcBorders>
            <w:vAlign w:val="center"/>
          </w:tcPr>
          <w:p w:rsidR="007930E2" w:rsidRPr="00064C2A" w:rsidRDefault="007930E2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000000"/>
            </w:tcBorders>
            <w:vAlign w:val="center"/>
          </w:tcPr>
          <w:p w:rsidR="007930E2" w:rsidRPr="00064C2A" w:rsidRDefault="007930E2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67" w:type="pc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51" w:right="-164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A.3.3.  Arkadaş seçerken ve kişisel tercihlerde bulunurken olumlu değerleri gözetir.</w:t>
            </w:r>
          </w:p>
        </w:tc>
        <w:tc>
          <w:tcPr>
            <w:tcW w:w="1282" w:type="pc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55" w:right="11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Karar verme ve öz yönetim (etik davranma) becerilerini geliştirmeye yöneliktir.</w:t>
            </w:r>
          </w:p>
        </w:tc>
        <w:tc>
          <w:tcPr>
            <w:tcW w:w="617" w:type="pct"/>
            <w:vAlign w:val="center"/>
          </w:tcPr>
          <w:p w:rsidR="007930E2" w:rsidRPr="00064C2A" w:rsidRDefault="007930E2" w:rsidP="00CC67E1">
            <w:pPr>
              <w:ind w:left="-108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474" w:type="pct"/>
            <w:vAlign w:val="center"/>
          </w:tcPr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Arkadaşımı seçerken</w:t>
            </w:r>
          </w:p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33" w:type="pct"/>
            <w:vMerge/>
            <w:vAlign w:val="center"/>
          </w:tcPr>
          <w:p w:rsidR="007930E2" w:rsidRPr="00064C2A" w:rsidRDefault="007930E2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40" w:right="-137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Kendimi</w:t>
            </w:r>
          </w:p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40" w:right="-137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Değerlendiriyorum Formu</w:t>
            </w:r>
          </w:p>
        </w:tc>
      </w:tr>
      <w:tr w:rsidR="007930E2" w:rsidRPr="00064C2A">
        <w:trPr>
          <w:trHeight w:val="1591"/>
        </w:trPr>
        <w:tc>
          <w:tcPr>
            <w:tcW w:w="193" w:type="pct"/>
            <w:vMerge w:val="restart"/>
            <w:textDirection w:val="btLr"/>
            <w:vAlign w:val="center"/>
          </w:tcPr>
          <w:p w:rsidR="007930E2" w:rsidRPr="00064C2A" w:rsidRDefault="007930E2" w:rsidP="00CC67E1">
            <w:pPr>
              <w:pStyle w:val="TableParagraph"/>
              <w:ind w:left="5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25-29 Eylül 2017</w:t>
            </w:r>
          </w:p>
        </w:tc>
        <w:tc>
          <w:tcPr>
            <w:tcW w:w="194" w:type="pct"/>
          </w:tcPr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67" w:type="pct"/>
            <w:vAlign w:val="center"/>
          </w:tcPr>
          <w:p w:rsidR="007930E2" w:rsidRPr="00064C2A" w:rsidRDefault="007930E2" w:rsidP="00CC67E1">
            <w:pPr>
              <w:pStyle w:val="TableParagraph"/>
              <w:tabs>
                <w:tab w:val="left" w:pos="2250"/>
              </w:tabs>
              <w:kinsoku w:val="0"/>
              <w:overflowPunct w:val="0"/>
              <w:ind w:left="51" w:right="-108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A.3.4.  Öğretmenleri ve arkadaşları ile etkileşimde bulunurken ve iletişim kurarken uygun davranışlar gösterir.</w:t>
            </w:r>
          </w:p>
        </w:tc>
        <w:tc>
          <w:tcPr>
            <w:tcW w:w="1282" w:type="pc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55" w:right="153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 xml:space="preserve"> Bilimin temel kavramlarını tanıma  (etkileşim) ve iletişim becerilerini geliştirmeye yöneliktir.</w:t>
            </w:r>
          </w:p>
        </w:tc>
        <w:tc>
          <w:tcPr>
            <w:tcW w:w="617" w:type="pc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49" w:right="184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Toplumsallık üzerinde durulacaktır.</w:t>
            </w:r>
          </w:p>
        </w:tc>
        <w:tc>
          <w:tcPr>
            <w:tcW w:w="474" w:type="pct"/>
            <w:vAlign w:val="center"/>
          </w:tcPr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Okulda iletişim</w:t>
            </w:r>
          </w:p>
        </w:tc>
        <w:tc>
          <w:tcPr>
            <w:tcW w:w="533" w:type="pct"/>
            <w:vMerge w:val="restar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6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Özel Eğitim (9)</w:t>
            </w:r>
          </w:p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61" w:right="-108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!: </w:t>
            </w:r>
            <w:r w:rsidRPr="00064C2A">
              <w:rPr>
                <w:rFonts w:ascii="Cambria" w:hAnsi="Cambria" w:cs="Cambria"/>
                <w:sz w:val="20"/>
                <w:szCs w:val="20"/>
              </w:rPr>
              <w:t>Mutluluk, korku, kızgınlık ve üzüntü duygular› üzerinde durulacaktır.</w:t>
            </w:r>
          </w:p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61" w:right="209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40" w:right="-137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-108" w:right="-137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Tema sonu gözlem formu</w:t>
            </w:r>
          </w:p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-108" w:right="-137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rPr>
          <w:trHeight w:val="1506"/>
        </w:trPr>
        <w:tc>
          <w:tcPr>
            <w:tcW w:w="193" w:type="pct"/>
            <w:vMerge/>
            <w:vAlign w:val="center"/>
          </w:tcPr>
          <w:p w:rsidR="007930E2" w:rsidRPr="00064C2A" w:rsidRDefault="007930E2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:rsidR="007930E2" w:rsidRPr="00064C2A" w:rsidRDefault="007930E2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2</w:t>
            </w:r>
          </w:p>
        </w:tc>
        <w:tc>
          <w:tcPr>
            <w:tcW w:w="1067" w:type="pc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51" w:right="73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A.3.5.  Arkadaşlarıyla ve başkalarıyla ilişkilerinde duygularını uygun biçimde ifade eder.</w:t>
            </w:r>
          </w:p>
        </w:tc>
        <w:tc>
          <w:tcPr>
            <w:tcW w:w="1282" w:type="pc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55" w:right="37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 xml:space="preserve">öz yönetim (duygu yönetimi) </w:t>
            </w:r>
          </w:p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55" w:right="37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 xml:space="preserve">ve iletişim becerilerini geliştirmeye yöneliktir.    </w:t>
            </w:r>
          </w:p>
        </w:tc>
        <w:tc>
          <w:tcPr>
            <w:tcW w:w="617" w:type="pc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49" w:right="73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Sevgi, barış  ve hoşgörü üzerinde durulacaktır.</w:t>
            </w:r>
          </w:p>
        </w:tc>
        <w:tc>
          <w:tcPr>
            <w:tcW w:w="474" w:type="pct"/>
            <w:vAlign w:val="center"/>
          </w:tcPr>
          <w:p w:rsidR="007930E2" w:rsidRPr="00064C2A" w:rsidRDefault="007930E2" w:rsidP="00CC67E1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Duygularımız</w:t>
            </w:r>
          </w:p>
        </w:tc>
        <w:tc>
          <w:tcPr>
            <w:tcW w:w="533" w:type="pct"/>
            <w:vMerge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61" w:right="209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-108" w:right="-137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Tema sonu gözlem formu</w:t>
            </w:r>
          </w:p>
          <w:p w:rsidR="007930E2" w:rsidRPr="00064C2A" w:rsidRDefault="007930E2" w:rsidP="00CC67E1">
            <w:pPr>
              <w:pStyle w:val="TableParagraph"/>
              <w:kinsoku w:val="0"/>
              <w:overflowPunct w:val="0"/>
              <w:ind w:left="-108" w:right="-137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</w:tbl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"/>
        <w:gridCol w:w="606"/>
        <w:gridCol w:w="3132"/>
        <w:gridCol w:w="3610"/>
        <w:gridCol w:w="1633"/>
        <w:gridCol w:w="2055"/>
        <w:gridCol w:w="1699"/>
        <w:gridCol w:w="2177"/>
      </w:tblGrid>
      <w:tr w:rsidR="007930E2" w:rsidRPr="00064C2A">
        <w:trPr>
          <w:cantSplit/>
          <w:trHeight w:val="922"/>
        </w:trPr>
        <w:tc>
          <w:tcPr>
            <w:tcW w:w="225" w:type="pct"/>
            <w:vMerge w:val="restart"/>
            <w:textDirection w:val="btLr"/>
            <w:vAlign w:val="center"/>
          </w:tcPr>
          <w:p w:rsidR="007930E2" w:rsidRPr="00064C2A" w:rsidRDefault="007930E2" w:rsidP="0006169B">
            <w:pPr>
              <w:pStyle w:val="TableParagraph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02 - 06 Ekim 2017</w:t>
            </w:r>
          </w:p>
        </w:tc>
        <w:tc>
          <w:tcPr>
            <w:tcW w:w="194" w:type="pct"/>
            <w:textDirection w:val="btLr"/>
            <w:vAlign w:val="center"/>
          </w:tcPr>
          <w:p w:rsidR="007930E2" w:rsidRPr="00064C2A" w:rsidRDefault="007930E2" w:rsidP="0006169B">
            <w:pPr>
              <w:pStyle w:val="TableParagraph"/>
              <w:kinsoku w:val="0"/>
              <w:overflowPunct w:val="0"/>
              <w:ind w:left="51" w:right="-164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Align w:val="center"/>
          </w:tcPr>
          <w:p w:rsidR="007930E2" w:rsidRPr="00064C2A" w:rsidRDefault="007930E2" w:rsidP="00795363">
            <w:pPr>
              <w:pStyle w:val="TableParagraph"/>
              <w:kinsoku w:val="0"/>
              <w:overflowPunct w:val="0"/>
              <w:ind w:right="41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A.3.6. Başkalarının  duyarlılıklarına saygı göstererek kendi İhtiyaçlarının isteklerini</w:t>
            </w:r>
          </w:p>
          <w:p w:rsidR="007930E2" w:rsidRPr="00064C2A" w:rsidRDefault="007930E2" w:rsidP="009071B4">
            <w:pPr>
              <w:pStyle w:val="TableParagraph"/>
              <w:kinsoku w:val="0"/>
              <w:overflowPunct w:val="0"/>
              <w:ind w:left="51" w:right="-164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ve görüşlerini ifade eder.</w:t>
            </w:r>
          </w:p>
        </w:tc>
        <w:tc>
          <w:tcPr>
            <w:tcW w:w="1156" w:type="pct"/>
            <w:vAlign w:val="center"/>
          </w:tcPr>
          <w:p w:rsidR="007930E2" w:rsidRPr="00064C2A" w:rsidRDefault="007930E2" w:rsidP="00795363">
            <w:pPr>
              <w:pStyle w:val="TableParagraph"/>
              <w:kinsoku w:val="0"/>
              <w:overflowPunct w:val="0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iletişim becerisini  geliştirmeye yöneliktir.</w:t>
            </w:r>
          </w:p>
          <w:p w:rsidR="007930E2" w:rsidRPr="00064C2A" w:rsidRDefault="007930E2" w:rsidP="00795363">
            <w:pPr>
              <w:pStyle w:val="TableParagraph"/>
              <w:kinsoku w:val="0"/>
              <w:overflowPunct w:val="0"/>
              <w:ind w:left="55" w:right="77" w:hanging="1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A.3.6 numaralı kazanım Türkçe dersi “Konuşma”  öğrenme alanı (Kendini Sözlü Olarak ifade Etme) 14. kazanım ile ilişkilendirilir.</w:t>
            </w:r>
          </w:p>
        </w:tc>
        <w:tc>
          <w:tcPr>
            <w:tcW w:w="523" w:type="pct"/>
            <w:vAlign w:val="center"/>
          </w:tcPr>
          <w:p w:rsidR="007930E2" w:rsidRPr="00064C2A" w:rsidRDefault="007930E2" w:rsidP="009071B4">
            <w:pPr>
              <w:pStyle w:val="TableParagraph"/>
              <w:kinsoku w:val="0"/>
              <w:overflowPunct w:val="0"/>
              <w:ind w:left="49" w:right="95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Dürüstlük, adalet, saygı ve sabır üzerinde durulacaktır.</w:t>
            </w:r>
          </w:p>
        </w:tc>
        <w:tc>
          <w:tcPr>
            <w:tcW w:w="658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İstemeden önce düşünelim</w:t>
            </w:r>
          </w:p>
        </w:tc>
        <w:tc>
          <w:tcPr>
            <w:tcW w:w="544" w:type="pct"/>
            <w:vAlign w:val="center"/>
          </w:tcPr>
          <w:p w:rsidR="007930E2" w:rsidRPr="00064C2A" w:rsidRDefault="007930E2" w:rsidP="009071B4">
            <w:pPr>
              <w:pStyle w:val="TableParagraph"/>
              <w:kinsoku w:val="0"/>
              <w:overflowPunct w:val="0"/>
              <w:ind w:left="62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pStyle w:val="TableParagraph"/>
              <w:kinsoku w:val="0"/>
              <w:overflowPunct w:val="0"/>
              <w:ind w:left="62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Rehberlik ve Psikolojik Danışma (13a)</w:t>
            </w:r>
          </w:p>
          <w:p w:rsidR="007930E2" w:rsidRPr="00064C2A" w:rsidRDefault="007930E2" w:rsidP="009071B4">
            <w:pPr>
              <w:pStyle w:val="TableParagraph"/>
              <w:kinsoku w:val="0"/>
              <w:overflowPunct w:val="0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vAlign w:val="center"/>
          </w:tcPr>
          <w:p w:rsidR="007930E2" w:rsidRPr="00064C2A" w:rsidRDefault="007930E2" w:rsidP="009071B4">
            <w:pPr>
              <w:pStyle w:val="TableParagraph"/>
              <w:kinsoku w:val="0"/>
              <w:overflowPunct w:val="0"/>
              <w:ind w:left="-108" w:right="-137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Tema sonu gözlem formu</w:t>
            </w:r>
          </w:p>
        </w:tc>
      </w:tr>
      <w:tr w:rsidR="007930E2" w:rsidRPr="00064C2A">
        <w:trPr>
          <w:cantSplit/>
          <w:trHeight w:val="1055"/>
        </w:trPr>
        <w:tc>
          <w:tcPr>
            <w:tcW w:w="225" w:type="pct"/>
            <w:vMerge/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A.3.7.Demokratik uygulamaların üstünlüklerini okul yaşantısındaki örneklerden hareketle tartışır.</w:t>
            </w:r>
          </w:p>
        </w:tc>
        <w:tc>
          <w:tcPr>
            <w:tcW w:w="1156" w:type="pct"/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iletişim becerisini geliştirmeye yöneliktir.</w:t>
            </w:r>
          </w:p>
        </w:tc>
        <w:tc>
          <w:tcPr>
            <w:tcW w:w="523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Adalet, hoşgörü, saygı ve sabır üzerinde durulacaktır.</w:t>
            </w:r>
          </w:p>
        </w:tc>
        <w:tc>
          <w:tcPr>
            <w:tcW w:w="658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Demokratik çözümler</w:t>
            </w:r>
          </w:p>
        </w:tc>
        <w:tc>
          <w:tcPr>
            <w:tcW w:w="544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İnsan Hakları ve Vatandaşlık (13, 38)</w:t>
            </w:r>
          </w:p>
        </w:tc>
        <w:tc>
          <w:tcPr>
            <w:tcW w:w="697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Tartışma</w:t>
            </w:r>
          </w:p>
        </w:tc>
      </w:tr>
      <w:tr w:rsidR="007930E2" w:rsidRPr="00064C2A">
        <w:trPr>
          <w:cantSplit/>
          <w:trHeight w:val="1157"/>
        </w:trPr>
        <w:tc>
          <w:tcPr>
            <w:tcW w:w="225" w:type="pct"/>
            <w:vMerge/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 w:val="restart"/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A.3.8. Arkadaşlarımın yanlı davranışlarını fark eder ve yanlılık içermeyen davranışlar sergiler.</w:t>
            </w:r>
          </w:p>
        </w:tc>
        <w:tc>
          <w:tcPr>
            <w:tcW w:w="1156" w:type="pct"/>
            <w:vMerge w:val="restart"/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(etik davranma) becerisini geliştirmeye yöneliktir.</w:t>
            </w:r>
          </w:p>
        </w:tc>
        <w:tc>
          <w:tcPr>
            <w:tcW w:w="523" w:type="pct"/>
            <w:vMerge w:val="restar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Doğruluk ve saygı üzerinde durulacaktır.</w:t>
            </w:r>
          </w:p>
        </w:tc>
        <w:tc>
          <w:tcPr>
            <w:tcW w:w="658" w:type="pct"/>
            <w:vMerge w:val="restar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Doğru davranışlar</w:t>
            </w:r>
          </w:p>
        </w:tc>
        <w:tc>
          <w:tcPr>
            <w:tcW w:w="544" w:type="pct"/>
            <w:vMerge w:val="restar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!: </w:t>
            </w:r>
            <w:r w:rsidRPr="00064C2A">
              <w:rPr>
                <w:rFonts w:ascii="Cambria" w:hAnsi="Cambria" w:cs="Cambria"/>
                <w:sz w:val="20"/>
                <w:szCs w:val="20"/>
              </w:rPr>
              <w:t>Yaş  cinsiyet ve bedensel engele yönelik  yanlı davranışlardan kaçınılması üzerinde durulacaktır.</w:t>
            </w:r>
          </w:p>
        </w:tc>
        <w:tc>
          <w:tcPr>
            <w:tcW w:w="697" w:type="pct"/>
            <w:vMerge w:val="restar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rPr>
          <w:cantSplit/>
          <w:trHeight w:val="972"/>
        </w:trPr>
        <w:tc>
          <w:tcPr>
            <w:tcW w:w="225" w:type="pct"/>
            <w:vMerge w:val="restart"/>
            <w:textDirection w:val="btLr"/>
            <w:vAlign w:val="center"/>
          </w:tcPr>
          <w:p w:rsidR="007930E2" w:rsidRPr="00064C2A" w:rsidRDefault="007930E2" w:rsidP="0006169B">
            <w:pPr>
              <w:pStyle w:val="TableParagraph"/>
              <w:ind w:left="4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09 - 13 Ekim 2017</w:t>
            </w:r>
          </w:p>
        </w:tc>
        <w:tc>
          <w:tcPr>
            <w:tcW w:w="194" w:type="pct"/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/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156" w:type="pct"/>
            <w:vMerge/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23" w:type="pct"/>
            <w:vMerge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44" w:type="pct"/>
            <w:vMerge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697" w:type="pct"/>
            <w:vMerge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rPr>
          <w:cantSplit/>
          <w:trHeight w:val="1524"/>
        </w:trPr>
        <w:tc>
          <w:tcPr>
            <w:tcW w:w="225" w:type="pct"/>
            <w:vMerge/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A.3.9. Öğretmeni, okul çalışanları ve arkadaşları ile ilişkilerinde gerektiğinde sorun çözme becerisini kullanır.</w:t>
            </w:r>
          </w:p>
        </w:tc>
        <w:tc>
          <w:tcPr>
            <w:tcW w:w="1156" w:type="pct"/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problem çözme becerisini geliştirmeye yöneliktir.</w:t>
            </w:r>
          </w:p>
        </w:tc>
        <w:tc>
          <w:tcPr>
            <w:tcW w:w="523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Efe’nin ensesi</w:t>
            </w:r>
          </w:p>
        </w:tc>
        <w:tc>
          <w:tcPr>
            <w:tcW w:w="544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rPr>
          <w:cantSplit/>
          <w:trHeight w:val="1580"/>
        </w:trPr>
        <w:tc>
          <w:tcPr>
            <w:tcW w:w="225" w:type="pct"/>
            <w:vMerge w:val="restart"/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16 - 20 Ekim 2017</w:t>
            </w:r>
          </w:p>
        </w:tc>
        <w:tc>
          <w:tcPr>
            <w:tcW w:w="194" w:type="pct"/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A.3.10. Okulunun ve  sınıfının krokisini çizer.</w:t>
            </w:r>
          </w:p>
        </w:tc>
        <w:tc>
          <w:tcPr>
            <w:tcW w:w="1156" w:type="pct"/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(zamanı ve mekânı doğru algılama) becerisini geliştirmeye yöneliktir.</w:t>
            </w:r>
          </w:p>
        </w:tc>
        <w:tc>
          <w:tcPr>
            <w:tcW w:w="523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Yüksekten bakmak</w:t>
            </w:r>
          </w:p>
        </w:tc>
        <w:tc>
          <w:tcPr>
            <w:tcW w:w="544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rPr>
          <w:cantSplit/>
          <w:trHeight w:val="1526"/>
        </w:trPr>
        <w:tc>
          <w:tcPr>
            <w:tcW w:w="225" w:type="pct"/>
            <w:vMerge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A.3.11. Okulunun tarihi hakkında araştırma yapar ve sunar.</w:t>
            </w:r>
          </w:p>
        </w:tc>
        <w:tc>
          <w:tcPr>
            <w:tcW w:w="1156" w:type="pct"/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Araştırma ve öz yönetim (zamanı ve mekânı doğru algılama) becerilerini geliştirmeye yöneliktir.</w:t>
            </w:r>
          </w:p>
        </w:tc>
        <w:tc>
          <w:tcPr>
            <w:tcW w:w="523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Okulumun Tarihi</w:t>
            </w:r>
          </w:p>
        </w:tc>
        <w:tc>
          <w:tcPr>
            <w:tcW w:w="544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Ürün dosyası.</w:t>
            </w:r>
          </w:p>
        </w:tc>
      </w:tr>
      <w:tr w:rsidR="007930E2" w:rsidRPr="00064C2A">
        <w:trPr>
          <w:cantSplit/>
          <w:trHeight w:val="1206"/>
        </w:trPr>
        <w:tc>
          <w:tcPr>
            <w:tcW w:w="225" w:type="pct"/>
            <w:vMerge w:val="restart"/>
            <w:textDirection w:val="btLr"/>
            <w:vAlign w:val="center"/>
          </w:tcPr>
          <w:p w:rsidR="007930E2" w:rsidRPr="00064C2A" w:rsidRDefault="007930E2" w:rsidP="008C04F1">
            <w:pPr>
              <w:pStyle w:val="TableParagraph"/>
              <w:ind w:lef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23 - 27 Ekim 2017</w:t>
            </w:r>
          </w:p>
        </w:tc>
        <w:tc>
          <w:tcPr>
            <w:tcW w:w="194" w:type="pct"/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A.3.12. Okul ve sınıf eşyalarının özenli kullanmadığında ortaya  çıkabilecek sorunları çözmek için alternatifler üretir.</w:t>
            </w:r>
          </w:p>
        </w:tc>
        <w:tc>
          <w:tcPr>
            <w:tcW w:w="1156" w:type="pct"/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problem çözme becerisini geliştirmeye yöneliktir.</w:t>
            </w:r>
          </w:p>
        </w:tc>
        <w:tc>
          <w:tcPr>
            <w:tcW w:w="523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Sorunumu çözüyorum</w:t>
            </w:r>
          </w:p>
        </w:tc>
        <w:tc>
          <w:tcPr>
            <w:tcW w:w="544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rPr>
          <w:cantSplit/>
          <w:trHeight w:val="915"/>
        </w:trPr>
        <w:tc>
          <w:tcPr>
            <w:tcW w:w="225" w:type="pct"/>
            <w:vMerge/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A.3.21 Milli bayramları kutlama nedenlerini açıklar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ve bayramları daha etkili kutlamak amacıyla ürettiği fikirleri uygular.</w:t>
            </w:r>
          </w:p>
        </w:tc>
        <w:tc>
          <w:tcPr>
            <w:tcW w:w="1156" w:type="pct"/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eleştirel düşünme ve öz yönetim (katılım, paylaşım, işbirliği ve takım çalışması yapma) becerilerini geliştirmeye yöneliktir.</w:t>
            </w:r>
          </w:p>
        </w:tc>
        <w:tc>
          <w:tcPr>
            <w:tcW w:w="523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Vatanseverlik, sevgi üzerinde durulacaktır.</w:t>
            </w:r>
          </w:p>
        </w:tc>
        <w:tc>
          <w:tcPr>
            <w:tcW w:w="658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Yaşasın Cumhuriyet</w:t>
            </w:r>
          </w:p>
        </w:tc>
        <w:tc>
          <w:tcPr>
            <w:tcW w:w="544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Atatürkçülükle ilgili Konular (A.3.21-10)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! 29 Ekim Cumhuriyet Bayramı’nın anlam ve önemi üzerinde durulacaktır.</w:t>
            </w:r>
          </w:p>
        </w:tc>
        <w:tc>
          <w:tcPr>
            <w:tcW w:w="697" w:type="pct"/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 ve Grup Değerlendirme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579"/>
        </w:trPr>
        <w:tc>
          <w:tcPr>
            <w:tcW w:w="225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8C04F1">
            <w:pPr>
              <w:pStyle w:val="TableParagraph"/>
              <w:ind w:left="113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30 Ekim -  03 Kasım 2017</w:t>
            </w: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A.3.13. Oyun sonucunda kazanmanın ve kaybetmenin doğal olduğunu kabul eder.</w:t>
            </w:r>
          </w:p>
        </w:tc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girişimcilik becerisini geliştirmeye yöneliktir.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Adalet üzerinde durulacaktır.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Önemli olan yarışmak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İnsan hakları ve yurttaşlık(11)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579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A.3.14 Okulda kurallara uyulmadığında ortaya  çıkabilecek sorunlarla ilgili çözüm yolları üretir ve en uygun çözüm yolunu uygular.</w:t>
            </w:r>
          </w:p>
        </w:tc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problem çözme becerisini geliştirmeye yöneliktir.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Kurallar hepimiz için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İnsan Hakları ve Vatandaşlık (38)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905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A.3.15 Okul yaşamıyla ilgili iyimser bir bakış açısı geliştirir.</w:t>
            </w:r>
          </w:p>
        </w:tc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 xml:space="preserve"> öz yönetim (etik davranma) becerisini geliştirmeye yöneliktir.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Her şeye rağmen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Atatürkçülükle ilgili konular (A.3.15-13)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Araştırma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854"/>
        </w:trPr>
        <w:tc>
          <w:tcPr>
            <w:tcW w:w="225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8C04F1">
            <w:pPr>
              <w:pStyle w:val="TableParagraph"/>
              <w:ind w:left="4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06 - 10 Kasım 2017</w:t>
            </w: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A.3.19 Okulda, bir kaza ya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 xml:space="preserve"> da acil durum meydana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 xml:space="preserve"> geldiğinde neler yapılması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 xml:space="preserve"> gerektiğini ifade eder.</w:t>
            </w:r>
          </w:p>
        </w:tc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Türkçeyi doğru, etkili ve güzel kullanma, güvenlik ve korunmayı sağlama (sağlık ve güvenlik kurallarına/prosedürlerine uyma) becerilerini geliştirmeye yöneliktir.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Yardım severlik üzerinde durulacaktır.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Ne yapmalıyım?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Rehberlik ve Psikolojik Danışma(2)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Yazılı Sunum( bir kaza ya da acil durum meydana geldiğinde yapılması gerekenleri yazma)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1598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A.3.22 Atatürk’ün öğrenim hayatı hakkında araştırma yaparak edindiği bilgileri yazılı, sözlü ve görsel yollarla ifade eder.</w:t>
            </w:r>
          </w:p>
        </w:tc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araştırma ve Türkçeyi doğru, etkili ve güzel kullanma becerilerini geliştirmeye yöneliktir.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Türkçe dersi “Görsel Okuma ve Görsel Sunu” öğrenme alanı (görsel sunu) 8. kazanım ile ilişkilendirilir.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Atatürk’ün öğrenim hayatı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Atatürkçülükle ilgili Konular (12)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! Bu kazanım Atatürk Haftası’na denk gelecek günlerde işlenecektir.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 ve Grup Değerlendirme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631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13 - 17 Kasım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A.3.20 Özel günlerin toplumsal paylaşımlar için uygun zamanlar olduğunu kabul eder ve kutlamalar için alternatifler üretir.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(katılım, paylaşım, işbirliği ve takım çalışması yapma)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Vatanseverlik, sevgi, barış ve hoşgörü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Özel Günler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Sözlü Sunum (özel gün kutlamaları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için alternatifler sunma)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837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A.3.23 Tüketici olarak sahip olduğu hakları bilir ve bilinçli tüketici davranışları sergiler.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kaynakları etkili kullanma (bilinçli tüketici olma)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Tüketici olarak haklarımı bilirim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İnsan Hakları ve Vatandaşlık (52)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 ile değerlendirebilirsiniz.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2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pStyle w:val="TableParagraph"/>
              <w:ind w:left="2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20 - 24 Kasım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A.3.24 Nasıl daha iyi öğrendiğini açıklayarak kendisine uygun öğrenme tekniklerini seçer ve kullanır.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(öğrenmeyi öğrenme)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Nasıl  daha iyi Öğreniriz?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Rehberlik ve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Psikolojik Danışma (8)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!: </w:t>
            </w:r>
            <w:r w:rsidRPr="00064C2A">
              <w:rPr>
                <w:rFonts w:ascii="Cambria" w:hAnsi="Cambria" w:cs="Cambria"/>
                <w:sz w:val="20"/>
                <w:szCs w:val="20"/>
              </w:rPr>
              <w:t>Öğrenme Teknikleri hakkında açıklama yapılır.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023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A.3.25 Yönergeleri takip ederek okuldaki bilgi teknolojisinden yararlanır.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bilgi teknolojilerini kullanma becerisini geliştirmeye yöneliktir.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Türkçe dersi “Görsel Okuma ve Görsel Sunu” öğrenme alanı (görsel okuma) 14.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Bilgiye Ulaşırken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!: </w:t>
            </w:r>
            <w:r w:rsidRPr="00064C2A">
              <w:rPr>
                <w:rFonts w:ascii="Cambria" w:hAnsi="Cambria" w:cs="Cambria"/>
                <w:sz w:val="20"/>
                <w:szCs w:val="20"/>
              </w:rPr>
              <w:t>Okuldaki bilgi teknolojileri üzerinde durulacaktır.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Sözlü Sunum (sorun çözme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süreci ile ilgili açıklamaları)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171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A.3.26 Okula geliş ve gidişlerinde kendinin ve başkalarının güvenliği için trafik işaret ve levhalarını, trafik kurallarına uyar.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güvenlik ve korunmayı sağlama (trafikte güvenliğini sağlama) becerisini geliştirmeye yöneliktir.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Türkçe dersi “Görsel Okuma ve Görsel Sunu” öğrenme alanı (görsel okuma) 4.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Trafik Kuralları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İnsan Hakları ve Vatandaşlık (19)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Kendimi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Değerlendiriyorum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06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8C04F1">
            <w:pPr>
              <w:pStyle w:val="TableParagraph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27 Kasım - 01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A.3.27 Okula geliş ve   gidişlerimi başkalarının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 xml:space="preserve">kabul edilemez önerileriyle 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 xml:space="preserve">     karşılaştığında etkili 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reddetme davranışı sergiler.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güvenlik ve korunmayı sağlama (hayır diyebilme)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 güven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Hayır diyebilirim!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İnsan Hakları ve Vatandaşlık (32)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51"/>
        </w:trPr>
        <w:tc>
          <w:tcPr>
            <w:tcW w:w="22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A.3.28 Okula geliş ve gidişlerinde karşılaştığı kişilerle   aralarında çıkabilecek sorunlar için hangi çözüm yollarına başvurabileceğini açıklar.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problem çözme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Okul yolunda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İnsan Hakları ve Vatandaşlık (25,38) Rehberlik ve Psikolojik Danışma (3)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Sözlü Sunum (sorun çözme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süreci ile ilgili açıklamaları)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47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A.3.29 Kulüp ve diğer grup çalışmalarında grubun henüz fark edilmeyen ortak ihtiyaçlarına duyarlı olur.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A.3.30 Kulüp veya grup çalışmalarında alınacak kararlar ve yapılacak çalışmalarda arkadaşlarını bir fikir etrafında bir  araya getirir.</w:t>
            </w: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A.3.29 numaralı kazanım girişimcilik becerisini geliştirmeye yöneliktir.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A.3.30 numaralı kazanım girişimcilik becerisini geliştirmeye yöneliktir.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A.3.30 numaralı kazanım Türkçe dersi “Konuşma” öğrenme alanı (tür, yöntem ve tekniklere uygun konuşma) 2. kazanım ile ilişkilendirilir.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 güven üzerinde durulacaktır.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Neye ihtiyacımız var?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İnsan Hakları ve Vatandaﬂlık (51)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Kendimi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Değerlendiriyorum Formu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54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8C04F1">
            <w:pPr>
              <w:pStyle w:val="TableParagraph"/>
              <w:ind w:left="113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04 - 08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407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8C04F1">
            <w:pPr>
              <w:pStyle w:val="TableParagraph"/>
              <w:ind w:left="113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A.3.31. Dürüst davranışlarda bulunarak arkadaşlarının güvenini kazanır.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 xml:space="preserve"> öz yönetim (etik davranma)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Doğruluk ve dürüstlük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Sana Güveniyoruz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067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11 - 15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A.3.32 Bir grup üyesi olarak dürüstlüğü, yeterliliği ile grup arkadaşlarının ve liderinin güvenini kazanır.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(katılım, paylaşım, işbirliği ve takım çalışması yapma)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Bana Güveniyor musunuz?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Akran Değerlendirme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675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A.3.34. “Okul Heyecanım” temasında geçen kavramları yerinde ve doğru bir biçimde kullanır.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temalarla ilgili temel kavramları  tanıma becerisini geliştirmeye yöneliktir.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Türkçe dersi “Yazma” öğrenme alanı (kendini yazılı olarak ifade etme) 1.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Temada geçen kavramlar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Değerlendirme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soruları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6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Default="007930E2" w:rsidP="0006169B">
            <w:pPr>
              <w:jc w:val="center"/>
              <w:rPr>
                <w:rFonts w:ascii="Cambria" w:hAnsi="Cambria" w:cs="Cambria"/>
                <w:b/>
                <w:bCs/>
                <w:sz w:val="28"/>
                <w:szCs w:val="28"/>
              </w:rPr>
            </w:pPr>
          </w:p>
          <w:p w:rsidR="007930E2" w:rsidRDefault="007930E2" w:rsidP="0006169B">
            <w:pPr>
              <w:jc w:val="center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34329A">
              <w:rPr>
                <w:rFonts w:ascii="Cambria" w:hAnsi="Cambria" w:cs="Cambria"/>
                <w:b/>
                <w:bCs/>
                <w:sz w:val="28"/>
                <w:szCs w:val="28"/>
              </w:rPr>
              <w:t>B TEMASI: BENİM EŞSİZ YUVAM</w:t>
            </w:r>
            <w:hyperlink r:id="rId6" w:history="1">
              <w:r>
                <w:rPr>
                  <w:rStyle w:val="Hyperlink"/>
                  <w:rFonts w:ascii="Comic Sans MS" w:hAnsi="Comic Sans MS" w:cs="Comic Sans MS"/>
                  <w:b/>
                  <w:bCs/>
                  <w:color w:val="FFFF00"/>
                  <w:highlight w:val="darkBlue"/>
                </w:rPr>
                <w:t>www.egitimhane.com</w:t>
              </w:r>
            </w:hyperlink>
            <w:bookmarkStart w:id="1" w:name="_GoBack"/>
            <w:bookmarkEnd w:id="1"/>
          </w:p>
          <w:p w:rsidR="007930E2" w:rsidRPr="0034329A" w:rsidRDefault="007930E2" w:rsidP="0006169B">
            <w:pPr>
              <w:jc w:val="center"/>
              <w:rPr>
                <w:rFonts w:ascii="Cambria" w:hAnsi="Cambria" w:cs="Cambria"/>
                <w:b/>
                <w:bCs/>
                <w:sz w:val="28"/>
                <w:szCs w:val="28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474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11 - 15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B.3.1. Barınmanın insanın temel ihtiyaçlarından biri olduğunu kavrar ve bu ihtiyacın karşılanmasının önemini belirtir.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güvenlik ve korunmayı sağlama (sağlığını  koruma) ve eleştirel düşünme becerilerini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Benim Güzel Evim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53795E">
            <w:pPr>
              <w:ind w:left="-62" w:right="-39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! Canlıların temel ihtiyaçlarından biri olan barınma ihtiyacı üzerinde durulacaktır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Yazılı sunum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686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ind w:right="11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18 - 22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B.3.3. Hayalindeki evi planlar ve sanat yoluyla ifade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yaratıcı düşünme becerisini geliştirmeye yöneliktir.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Matematik dersi “Örüntü ve Süslemeler” alt öğrenme alanı 1.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Hayalimdeki Ev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 Değerlendirme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686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B.3.4. Adres bilgilerine sahip olmanın önemini belirtir.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 xml:space="preserve"> güvenlik ve  korunmayı sağlama sağlık ve güvenlik kurallarına/-prosedürlerine uyma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Bilmem gerekir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Yazılı sunum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484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B.3.5. Evini yön ile ilgili temel kavramları kullanarak bildiği yere göre tarif eder.</w:t>
            </w: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(zamanı ve mekânı doğru algılama) becerisini geliştirmeye yöneliktir.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Evimizin  yerini tarif ederken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! Ana yönler (kuzey, güney, doğu, batı) üzerinde</w:t>
            </w:r>
          </w:p>
          <w:p w:rsidR="007930E2" w:rsidRPr="00064C2A" w:rsidRDefault="007930E2" w:rsidP="003D3D89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durulacaktır.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Sözlü Sunum Değerlendirme Ölçeği (yön ile ilgili temel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kavramları kullanarak evlerini tarif etme)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24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25-29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41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ind w:left="113" w:right="113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B.3.6. Yön bulmada kullanılan çeşitli yöntemleri ve araçları merak eder ve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bilgi teknolojilerini kullanma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Yönümüzü bulmak için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3D3D89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 Değerlendirme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16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ind w:left="113" w:right="113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B.3.7. Aile büyüklerinden hayatta olanların çocukluğunu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araştırma becerisini, öz yönetim (zamanı ve mekânı doğru algılama)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Onlar Da Çocuktu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Akraba büyüklerinden de bahsedilecek.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Araştırma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4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ind w:left="7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02-05 Ocak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B.3.8. Farklılıkların doğal olduğunu kabul eder ve farklı özelliklere sahip kişilere hoşgörüyle yaklaşır.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(farklılıklara saygı duyma) becerisini geliştirmeye yöneliktir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Hoşgörü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Farklılıklarımız olabilir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Atatürkçülükle ilgili konular (B.3.8 - 7) Rehberlik ve Psikolojik Danışma (5)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Özel Eğitim (2)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40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B.3.9. Fiziksel özelliklerini tanıyarak olumlu bir beden imgesi geliştirir.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(kendini tanıma ve kişisel gelişimini izleme) becerisini geliştirmeye yöneliktir.)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 saygı ve öz güven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Kendimi Seviyorum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Kendimi Değerlendiriyorum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870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B.3.10. İnsanlığa hizmet etmiş kişilerin çocukluklarını ve yaptıklarını araştırır ve sunar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Yaratıcı Düşünme becerisini geliştirmeye yöneliktir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Sporcular, mucitler, sanatçılar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3D3D89">
            <w:pPr>
              <w:ind w:left="-66" w:right="-5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Bilim, sanat, spor alanında insanlığa hizmet etmiş kişi örnek verilecektir.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Sergiledikleri çalışma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ve yaptıkları araştırma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65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pStyle w:val="TableParagraph"/>
              <w:ind w:left="113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08 - 12 Ocak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B.3.11. Hayatımızı kolaylaştırmak için çalışanları tanır ve yaptıkları işleri açıklar.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B.3.12. Hayalindeki meslekle ilgili duygu, düşünce ve beklentilerini sanat yoluyla ifade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ve araştırma becerilerini geliştirmeye yöneliktir.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 xml:space="preserve">öz yönetim (kariyer planlama) ve yaratıcı düşünme becerilerini geliştirmeye yöneliktir. 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 xml:space="preserve"> Türkçe dersi “Görsel Okuma ve Görsel Sunu” öğrenme alanı (görsel sunu) 12.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Bu mesleği seçince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SAĞLIK OCAĞINA GEZİ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Kariyer Bilinci Geliştirme (15) Rehberlik ve Psikolojik Danışma (10)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Sözlü Sunum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(Meslek elemanlarının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yaptıkları işlerle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ilgili açıklama)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25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B0E31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B.3.13. Ailesi ve yakın çevresiyle iletişim kurarken sözel olmayan iletişim öğelerinin de kullanıldığını fark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iletişim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Vücudumuz anlatıyor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Rehberlik ve Psikolojik Danışma (7.12)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98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pStyle w:val="TableParagraph"/>
              <w:ind w:lef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15 - 19 Ocak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B.3.14. Aile üyeleri arasındaki ilişki ve iletişim biçimi ile diğer kişilerle olan ilişki ve iletişim biçimi arasındaki farkı ayırt ederek ailenin özel bir çevre olduğunu kavrar.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iletişim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Sevgi ve Saygı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Ailem özeldir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Rehberlik ve Psikolojik Danışma (7.12)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42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B.3.15. Kendi ailesi ile başka aileleri karşılaştırarak aile yapılarının farklı olabileceğini keşfeder.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(farklılıklara saygı duyma)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Ailelerdeki farklılıklar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Yazılı sunum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48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B.3.16. Farklı sosyal ve ekonomik gruplara mensup kişilerin bakış açılarının farklı olabileceğini kabul ederek bu kişilere ön yargısız davranır.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(farklılıklara saygı duyma)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Hoşgörü, doğruluk ve dürüstlük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Farklı düşünebiliriz.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Atatürkçülükle konular (16)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İnsan Hakları ve Vatandaşlık (22, 23, 29)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Kariyer Bilinci Geliştirme (23)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42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  <w:t>1.KANAAT DÖNEMİ SONU VE YARIYIL TATİLİ: 23 OCAK - 05 ŞUBAT 2017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8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pStyle w:val="TableParagraph"/>
              <w:ind w:left="2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05-09 Şubat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B.3.16. Farklı sosyal ve ekonomik gruplara mensup kişilerin bakış açılarının farklı olabileceğini kabul ederek bu kişilere ön yargısız davranır.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(farklılıklara saygı duyma)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Hoşgörü, doğruluk ve dürüstlük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Farklı düşünebiliriz.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Atatürkçülükle konular (16)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İnsan Hakları ve Vatandaşlık (22, 23, 29)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Kariyer Bilinci Geliştirme (23)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80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B.3.17. Aile içinde ortaya çıkabilecek anlaşmazlıkları çözmek için sorun çözme becerisini kullanır.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problem çözme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Sorunumu çözebilirim</w:t>
            </w: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“Sorun Kutusu” etkinliği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99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B.3.18. Çevresini gözlemleyerek hangi iletişim türlerinin kullanıldığını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araştırma ve iletişim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İletişim türleri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İletişim türleri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ile ilgili araştırma yapma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9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4C46AC">
            <w:pPr>
              <w:pStyle w:val="TableParagraph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12-16 Şubat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B.3.19. Ailede kararlar alınırken görüş bildirir ve kendisinin üstlenebileceği görevlerle ilgili yeni fikirler üreterek bunları uygular.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 </w:t>
            </w: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 xml:space="preserve">öz yönetim (Katılım, Paylaşım, İş Birliği ve Takım Çalışması Yapma) becerisini geliştirmeye yöneliktir. 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Türkçe dersi Konuşma öğrenme alanı: Kendini Sözlü Olarak İfade Etme (Kaz. 14)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Birlikte daha kolay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İnsan Hakları ve Vatandaşlık (31)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Görüşme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35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B.3.21. Yapacağı işleri öncelik ve önem sırasına koyarak günlük ve haftalık çalışma planları yapar, yaptığı planlara uyar.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Kaynakları Etkili Kullanma (Planlama ve Üretim)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Planlı olalım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Kariyer Bilinci Geliştirme (20)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75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4C46AC">
            <w:pPr>
              <w:pStyle w:val="TableParagraph"/>
              <w:ind w:left="613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19 - 23 Şubat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B.3.21. Yapacağı işleri öncelik ve önem sırasına koyarak günlük ve haftalık çalışma planları yapar, yaptığı planlara uyar.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Kaynakları Etkili Kullanma (Planlama ve Üretim)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Planlı olalım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Kariyer Bilinci Geliştirme (20)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75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B.3.23. Kendi parasını uygun biçimde önceliklerini belirleyerek harcar.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Kaynakları Etkili Kullanma (Zaman, Para ve Materyal Kullanma)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Paramı harcarken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SEMT PAZARIN GEZİ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Kariyer Bilinci Geliştirme (17)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 Değerlendirme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75"/>
        </w:trPr>
        <w:tc>
          <w:tcPr>
            <w:tcW w:w="22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B.3.28. Ailesinde ve çevresinde (akrabaları, komşuları vb.) birbirlerinin haklarına ne ölçüde saygı gösterildiğini gözlemler.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 xml:space="preserve"> öz Yönetim (Etik Davranma) becerisini geliştirmeye yöneliktir. </w:t>
            </w:r>
          </w:p>
          <w:p w:rsidR="007930E2" w:rsidRPr="00064C2A" w:rsidRDefault="007930E2" w:rsidP="004C46AC">
            <w:pPr>
              <w:ind w:right="-115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Türkçe dersi Görsel Okuma ve Görsel Sunu öğrenme alanı: Görsel Okuma (10)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Buna hakkın var mı?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İnsan Hakları ve Vatandaşlık (2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Görüşme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0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pStyle w:val="TableParagraph"/>
              <w:ind w:left="113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26 Şubat - 02 Mart 2018</w:t>
            </w:r>
          </w:p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 xml:space="preserve">B.3.29. Atatürk’ün insan hak ve hürriyetlerine verdiği önemi açıklar.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 xml:space="preserve">Araştırma ve eleştirel Düşünme becerisini geliştirmeye yöneliktir. 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Atatürk ve İnsan Hakları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İnsan Hakları ve Vatandaşlık (2)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Tartışma Değerlendirme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81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B.3.30. Ailesi ve yakın çevresiyle olan ilişkilerinde olumlu tepkiler yaratan ve görgü kurallarına uyan davranışlar gösterir.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 öz Yönetim (Etik Davranma)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Uygun davranışlar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Kontrol Listesi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064"/>
        </w:trPr>
        <w:tc>
          <w:tcPr>
            <w:tcW w:w="2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ind w:left="2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05 - 09 Mart 2018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B.3.31. Kişisel olarak gelişimine uygun amaçlar belirleyerek bu amaçlara ulaşmak için izleyeceği aşamaları planlar.</w:t>
            </w:r>
          </w:p>
          <w:p w:rsidR="007930E2" w:rsidRPr="00064C2A" w:rsidRDefault="007930E2" w:rsidP="004C46AC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B.3.32. Amaçlarına ulaşabilmek için kişisel olarak  çaba harcaması gerektiğini  kabul eder ve karşılaşabileceği eleştirilere açık olur.</w:t>
            </w: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 (kendini tanıma ve kişisel gelişimini izleme, amaç  belirleme) becerilerini geliştirmeye yöneliktir.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(amaç belirleme) becerisini geliştirmeye yöneliktir.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Yeniliğe açıklık üzerinde durulacaktır.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Sabır üzerinde durulacaktır.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Amaca Ulaşırken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Kariyer Bilinci Geliştirme (21)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404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 değerlendirme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48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B.3.33. Kaybetme veya başarısız olma olasılığını göze  alarak, yenilikleri deneme cesareti gösterir ve bundan zevk alır.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girişimcilik becerisini geliştirmeye yöneliktir.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Yeniliğe açıklık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Denemeye Değer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Kariyer Bilinci Geliştirme (7)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09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ind w:left="113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12 – 16 Mart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B.3.34. Ailesiyle birlikte eğlenmenin aile bireylerine katkılarını açıklar, bunun için planlar yapar ve planıyla ilgili düşüncelerini etkili bir biçimde sunar.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(eğlenme) ve kaynakları etkili kullanma (planlama ve üretim) ve Türkçeyi doğru, etkili ve güzel kullanma becerilerini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Sevgi ve saygı üzerinde durulacaktır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Ailemle birlikte eğleniyorum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 değerlendirme formu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151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B.3.34. Ailesiyle birlikte eğlenmenin aile bireylerine katkılarını açıklar, bunun için planlar yapar ve planıyla ilgili düşüncelerini etkili bir biçimde sunar.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(eğlenme) ve kaynakları etkili kullanma (planlama ve üretim) ve Türkçeyi doğru, etkili ve güzel kullanma becerilerini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Sevgi ve saygı üzerinde durulacaktır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06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B.3.36. Çeşitli ortamlarda liderlerin gruplar ve toplumlar üzerindeki etkilerini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(liderlik)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Liderlerin etkileri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NUSRET MAYIN GEMİSİNE GEZİ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Kariyer Bilinci Geliştirme (18)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!:</w:t>
            </w:r>
            <w:r w:rsidRPr="00064C2A">
              <w:rPr>
                <w:rFonts w:ascii="Cambria" w:hAnsi="Cambria" w:cs="Cambria"/>
                <w:sz w:val="20"/>
                <w:szCs w:val="20"/>
              </w:rPr>
              <w:t xml:space="preserve"> Okul ve ailedeki liderlerden örnekler verilecektir.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Araştırma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97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19 – 23 Mart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B.3.36. Çeşitli ortamlarda liderlerin gruplar ve toplumlar üzerindeki etkilerini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(liderlik)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Liderlerin etkileri</w:t>
            </w: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Araştırma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06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ind w:left="113" w:right="113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B.3.37. Kişisel eşyalarını ve başkalarının eşyalarını özenli kullanmadığında  ortaya  çıkan sorunları çözer.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problem çözme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Saygı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Özenli kullanılmadığında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Rehberlik ve Psikolojik Danışma (13.b)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54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ind w:lef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26 – 30 Mart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B.3.38. Evde meydana gelebilecek tehlikeli ya da acil durumlarda ne yapması gerektiğini uygulayarak gösterir.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Güvenlik ve korunmayı sağlama (sağlık ve güvenlik kurallarına/ prosedürlerine uyma)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Aman dikkat!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Afetten Korunma ve Güvenli Yaşam (21)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Gösteri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03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B.3.39. Doğal afetler sırasında evinde yapılması gerekenleri, yetişkinler eşliğinde uygulayarak gösterir.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güvenlik ve korunmayı sağlama (doğal afetlerden korunma)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Sevgi, kültürel değerleri koruma ve geliştirme vatanseverlik, üzerinde durulur.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Yapılması gerekenler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Afetten Korunma ve Güvenli Yaşam (8, 9, 13, 19)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Gösteri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35"/>
        </w:trPr>
        <w:tc>
          <w:tcPr>
            <w:tcW w:w="225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ind w:left="2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02 - 06 Nisan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B.3.41</w:t>
            </w:r>
            <w:r w:rsidRPr="00064C2A">
              <w:rPr>
                <w:rFonts w:ascii="Cambria" w:hAnsi="Cambria" w:cs="Cambria"/>
                <w:sz w:val="20"/>
                <w:szCs w:val="20"/>
              </w:rPr>
              <w:t xml:space="preserve">. </w:t>
            </w:r>
            <w:r>
              <w:rPr>
                <w:rFonts w:ascii="Cambria" w:hAnsi="Cambria" w:cs="Cambria"/>
                <w:sz w:val="20"/>
                <w:szCs w:val="20"/>
              </w:rPr>
              <w:t>Ülkesini, tıkı evi ve okulu gibi bir yuva olrak görür.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B.3.42. Bir evin farklı işlevlere sahip bölümleri ile ülkenin farklı özelliklere sahip yerleri arasında bir benzerlik görür;  evin bütünlüğü ile Türkiye’nin bütünlüğü arasında bağlantı kurar.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eleştirel düşünme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Vatanseverlik, kültürel değerleri koruma ve geliştirme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Türkiye’m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! Türkiye idarî bölümler haritası üzerinde bölgeler gösterilerek isimleri belirtilecektir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Araştırma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000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B.3.43. İnsanların mutluluğunun, bireylerin aile içerisinde ve ülke genelinde üzerlerine düşen görev ve sorumlulukları yerine getirmelerine bağlı olduğunu kavrar.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(sorumluluk)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Sevgi, barış ve hoşgörü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Sorumluluklarım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057B94">
            <w:pPr>
              <w:ind w:left="-66" w:right="-5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Kamu malına zarar vermeme ve vergi verme üzerinde durulur.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Sorumluluklarını yerine getirmenin ülke sevgisinin bir göstergesi olduğu üzerinde durulacaktır.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00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ind w:lef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09 -  13 Nisan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470E98">
            <w:pPr>
              <w:ind w:right="24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B.3.43. İnsanların mutluluğunun, bireylerin aile içerisinde ve ülke genelinde üzerlerine düşen görev ve sorumlulukları yerine getirmelerine bağlı olduğunu kavrar.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(sorumluluk)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Sevgi, barış ve hoşgörü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Sorumluluklarım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55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B.3.44. Aralarındaki benzerliklere ve farklılıklara karşın bütün insanların  aynı  gezegeni paylaştıklarını fark ederek daha iyi bir dünya yaratmak için her bireyin üzerine düşen görevler olduğunu kavrar.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eleştirel düşünme ve öz yönetim (sorumluluk) becerilerini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Daha Güzel bir Dünya için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İnsan Hakları ve Vatandaşlık (21, 55)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Yazılı sunum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96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ind w:right="2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16 - 20 Nisan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470E98">
            <w:pPr>
              <w:ind w:right="-118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B.3.45. “Benim Eşsiz Yuvam” temasında geçen kavramlar işyerinde ve doğru bir biçimde kullanır.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temalarla ilgili temel kavramları tanıma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Temada geçen kavramlar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Tema değerlendirme soruları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96"/>
        </w:trPr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ind w:right="2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47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D1269D" w:rsidRDefault="007930E2" w:rsidP="009071B4">
            <w:pPr>
              <w:jc w:val="center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D1269D">
              <w:rPr>
                <w:rFonts w:ascii="Cambria" w:hAnsi="Cambria" w:cs="Cambria"/>
                <w:b/>
                <w:bCs/>
                <w:sz w:val="28"/>
                <w:szCs w:val="28"/>
              </w:rPr>
              <w:t>C TEMASI: DÜN, BUGÜN, YARIN</w:t>
            </w:r>
            <w:hyperlink r:id="rId7" w:history="1">
              <w:r>
                <w:rPr>
                  <w:rStyle w:val="Hyperlink"/>
                  <w:rFonts w:ascii="Comic Sans MS" w:hAnsi="Comic Sans MS" w:cs="Comic Sans MS"/>
                  <w:b/>
                  <w:bCs/>
                  <w:color w:val="FFFF00"/>
                  <w:highlight w:val="darkBlue"/>
                </w:rPr>
                <w:t>www.egitimhane.com</w:t>
              </w:r>
            </w:hyperlink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866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470E98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C.3.10. Bayram kutlamalarına katılarak millî bayram günlerimizle geçmişte yaşanan tarihî olaylar arasında bağ kurar.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Eleştirel düşünme ve öz yönetim (katılım, paylaşım, işbirliği ve takım çalışması yapma) becerilerini geliştirmeye yöneliktir.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Vatanseverlik, kültürel değerleri koruma ve geliştirme üzerinde durulacaktır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Milli bayramlarımız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622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470E98">
            <w:pPr>
              <w:ind w:right="-118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C.3.1. Önceki yıllarda tek başına yapamadığı halde şimdi yapabildiği davranışları ayırt eder ve zaman içinde ortaya çıkan bu değişimin edenlerini açıklar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Eleştirel düşünme ve öz yönetim (kendini tanıma ve kişisel gelişimini izleme) becerilerini geliştirmeye yöneliktir.</w:t>
            </w: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Artık yapabiliyorum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Kariyer Bilinci Geliştirme (5)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Rehberlik ve Psikolojik Danışma (6)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Yazılı sunum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622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ind w:left="2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23 - 27 Nisan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D1269D">
            <w:pPr>
              <w:ind w:right="-125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C.3.2. Kendisinin ve arkadaşlarının duygularındaki değişimin yüzlerine ve bedenlerine nasıl yansıdığını fark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Türkçe dersi “görsel okuma ve görsel sunu” öğrenme alanı  (görsel okuma)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Olaylar ve duygular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Sağlık Kültürü (10)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50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D1269D">
            <w:pPr>
              <w:ind w:right="-125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 xml:space="preserve">C.3.3  Kendisinin veya anne </w:t>
            </w:r>
            <w:r w:rsidRPr="00064C2A">
              <w:rPr>
                <w:rFonts w:ascii="Cambria" w:hAnsi="Cambria" w:cs="Cambria"/>
                <w:sz w:val="20"/>
                <w:szCs w:val="20"/>
              </w:rPr>
              <w:t>baba</w:t>
            </w:r>
            <w:r>
              <w:rPr>
                <w:rFonts w:ascii="Cambria" w:hAnsi="Cambria" w:cs="Cambria"/>
                <w:sz w:val="20"/>
                <w:szCs w:val="20"/>
              </w:rPr>
              <w:t>sı</w:t>
            </w:r>
            <w:r w:rsidRPr="00064C2A">
              <w:rPr>
                <w:rFonts w:ascii="Cambria" w:hAnsi="Cambria" w:cs="Cambria"/>
                <w:sz w:val="20"/>
                <w:szCs w:val="20"/>
              </w:rPr>
              <w:t>nın  hayatında zaman içinde oluşan değişiklikleri fark eder ve bunları  sözlü ya da yazılı olarak sunar.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Bilimin temel kavramlarını tanıma (değişim) ve Türkçeyi doğru, etkili ve güzel kullanma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Yaşamımızdaki değişiklikler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Yazılı sunum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81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C.3.4 . Gelecekte, mesleğini seçerken göz önünde bulundurması gereken noktalar hakkında sorular sorar.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(kariyer planlama)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Hangi mesleği seçmeliyim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Gözlem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64"/>
        </w:trPr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30 Nisan - 04 Mayıs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C.3.5 Takvimi kullanarak hava durumundaki değişiklikleri günlük, haftalık olarak gözlemler ve gözlem sonuçlarını grafikte gösterir, meteorolojinin tahminleriyle karşılaştırır.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Türkçe dersi “Görsel Okuma ve Görsel Sunu” öğrenme alanı (görsel okuma) 9.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Hava durumu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Araştırma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24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EB04F5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C.3.6. Atatürk’ün hayatıyla ilgili olgu ve olayları sanat yoluyla ifade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Türkçe dersi “Yazma” öğrenme alanı  (tür, yöntem ve tekniklere uygun yazma) 4.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Vatanseverlik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Atatürk’ün Hayatı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Atatürkçülükle ilgili Konular (11)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Sergilenen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çalışmalar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471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07 - 11 Mayıs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C.3.7.Atatürk’ün kişilik özellikleri ile ulusal bir lider  olması  arasında bağlantı kurar.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eleştirel düşünme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Lider  Atatürk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Atatürkçülükle ilgili Konular (13, 15)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Sözlü Sunum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32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C.3.9. Diğer ülkelerin bayraklarını  inceleyerek bayrağımızla olan  benzerlik ve  farklılıklarını belirtir.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bilimin temel kavramlarını tanıma (değişkenlik/benzerlik)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Bayrağımız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Sergilenen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çalışmalar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Sözlü Sunum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36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14 - 18 Mayıs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C.3.11. Cumhuriyetimizi korumak, güçlendirmek ve geliştirmek için yapılması gerekenler hakkında fikirler üretir.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yaratıcı düşünme ve karar verme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470E98">
            <w:pPr>
              <w:ind w:right="-204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Vatanseverlik, kültürel değerleri koruma ve geliştirme üzerinde durulacaktır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Cumhuriyeti yaşatmak için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Yazılı sunum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Değerlendirme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474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470E98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C.3.14. Farklı hava koşullarının trafikteki etkilerini açıklar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Bilimin Temel Kavramlarını Tanıma(Neden-Sonuç İlişkisi)becerisini geliştirmeye yöneliktir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Hava Koşulları Ve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Trafik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Sözlü sunum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13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ind w:left="2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21 - 25 Mayıs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C.3.18. Ulaşım araçlarının geçmişten günümüze nasıl bir değişim geçirdiğini araştırarak bulgularını sınıfta sunar.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Bilimin temel kavramlarını tanıma (değişim), araştırma ve Türkçeyi doğru,  etkili ve güzel kullanma becerilerini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Ulaşım araçları gelişiyor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Araştırma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686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C.3.20. Bilgi ve iletişim teknolojilerinin günlük yaşamımızda hangi amaçlarla kullanıldığı hakkında farklı kaynaklardan bilgi toplar ve sınıfta sunar.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bilgi teknolojilerini kullanma ve Türkçeyi doğru, etkili ve güzel kullanma becerilerini geliştirmeye yöneliktir.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Vatanseverlik,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kültürel değerleri koruma ve geliştirme üzerinde durulacaktır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Bilgisayar hayatımızda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Araştırma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71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C.3.21. Geçmişten günümüze iletişim teknolojilerinde meydana gelen değişimi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bilimin temel kavramlarını tanıma (değişim) ve araştırma becerilerini geliştirmeye yöneliktir.</w:t>
            </w: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İletişimdeki değişmeler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Araştırma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48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470E98">
            <w:pPr>
              <w:pStyle w:val="TableParagraph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28 Mayıs - 01 Haziran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EB04F5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C.3.22. Yaşadığı yerleşim biriminin eski ve yeni hâlini araştırır; bunlar arasındaki benzerlik ve farklılıkları ayırt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bilimin temel kavramlarını tanıma (değişkenlik / benzerlik) ve araştırma becerilerini geliştirmeye yöneliktir.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B255AD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Vatanseverlik, kültürel değerleri koruma ve geliştirme üzerinde durulacaktır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Yaşadığım yer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Araştırma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7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470E98">
            <w:pPr>
              <w:pStyle w:val="TableParagraph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C.3.23. Aile büyüklerinin küçükken oynadığı oyunları araştırır,  bu oyunlarla kendisinin ve arkadaşlarının oynadığı oyunları karşılaştırarak değişimi ve sürekliliği fark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bilimin temel kavramlarını tanıma (değişkenlik / benzerlik, süreklilik) becerilerini geliştirmeye yöneliktir.</w:t>
            </w: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Bu oyunu biliyorum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Spor Kültürü ve Olimpik Eğitim (22)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Araştırma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9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ind w:left="113" w:right="113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C.3.24. Müzelerden ve tarihî mekânlardan bir eğitim ortamı olarak yararlanır; nesnelerin müzelerdeki eski hâli ile yeni hâlini karşılaştırarak zaman içindeki değişimi kavrar.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öz yönetim (öğrenmeyi öğrenme) ve bilimin temel kavramlarını tanıma (değişim) becerisini geliştirmeye yöneliktir.</w:t>
            </w: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Eski ve yeni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Sözlü sunum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Değerlendirme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10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B255AD">
            <w:pPr>
              <w:pStyle w:val="TableParagraph"/>
              <w:ind w:left="2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b/>
                <w:bCs/>
                <w:sz w:val="20"/>
                <w:szCs w:val="20"/>
              </w:rPr>
              <w:t>04 -  08 Haziran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C.3.29. Birey, toplum ve çevre arasındaki karşılıklı bağımlılığı kavrar ve bunu gösteren örnekler verir.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bilimin temel kavramlarını tanıma (karşılıklı bağımlılık)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Karşılıklı bağımlılık</w:t>
            </w:r>
          </w:p>
        </w:tc>
        <w:tc>
          <w:tcPr>
            <w:tcW w:w="5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Spor Kültürü ve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Olimpik Eğitim (22)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İnsan Hakları ve Vatandaşlık (56)</w:t>
            </w:r>
          </w:p>
        </w:tc>
        <w:tc>
          <w:tcPr>
            <w:tcW w:w="6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Tartışma değerlendirme formu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84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C.3.30. Doğal afetlerden korunabilmek için çözüm yolları üretir.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Güvenlik ve korumayı sağlama (doğal afetlerden koruma)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Doğal Afetlere hazırız</w:t>
            </w:r>
          </w:p>
        </w:tc>
        <w:tc>
          <w:tcPr>
            <w:tcW w:w="54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30E2" w:rsidRPr="00064C2A" w:rsidRDefault="007930E2" w:rsidP="00B255AD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Eşleştirme çalışması</w:t>
            </w:r>
          </w:p>
        </w:tc>
      </w:tr>
      <w:tr w:rsidR="007930E2" w:rsidRPr="00064C2A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95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30E2" w:rsidRPr="00064C2A" w:rsidRDefault="007930E2" w:rsidP="0006169B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C.3.32.”Dün, Bugün, Yarın” temasında geçen kavramları yerinde ve doğru bir biçimde kullanır.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Türkçe dersi Yazma öğrenme alanı: Kendini Yazılı Olarak İfade Etme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Kelimeleri yerinde ve anlamına uygun kullanır (1. Kazanım).</w:t>
            </w:r>
          </w:p>
          <w:p w:rsidR="007930E2" w:rsidRPr="00064C2A" w:rsidRDefault="007930E2" w:rsidP="009071B4">
            <w:pPr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 w:cs="Cambria"/>
                <w:sz w:val="20"/>
                <w:szCs w:val="20"/>
              </w:rPr>
              <w:t>Temalarla ilgili temel kavramları tanıma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Temada geçen kavramlar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Tema</w:t>
            </w:r>
          </w:p>
          <w:p w:rsidR="007930E2" w:rsidRPr="00064C2A" w:rsidRDefault="007930E2" w:rsidP="009071B4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64C2A">
              <w:rPr>
                <w:rFonts w:ascii="Cambria" w:hAnsi="Cambria" w:cs="Cambria"/>
                <w:sz w:val="20"/>
                <w:szCs w:val="20"/>
              </w:rPr>
              <w:t>Değerlendirme soruları</w:t>
            </w:r>
          </w:p>
        </w:tc>
      </w:tr>
    </w:tbl>
    <w:p w:rsidR="007930E2" w:rsidRDefault="007930E2" w:rsidP="00C5277C">
      <w:pPr>
        <w:pStyle w:val="NoSpacing"/>
        <w:spacing w:before="0" w:beforeAutospacing="0" w:after="0" w:afterAutospacing="0"/>
        <w:ind w:left="9372" w:firstLine="708"/>
        <w:rPr>
          <w:rFonts w:ascii="Cambria" w:hAnsi="Cambria" w:cs="Cambria"/>
          <w:lang w:val="en-US"/>
        </w:rPr>
      </w:pPr>
      <w:r w:rsidRPr="00F23D44">
        <w:rPr>
          <w:sz w:val="24"/>
          <w:szCs w:val="24"/>
        </w:rPr>
        <w:t>www.sorubak.com</w:t>
      </w:r>
      <w:r>
        <w:rPr>
          <w:rFonts w:ascii="Cambria" w:hAnsi="Cambria" w:cs="Cambria"/>
          <w:lang w:val="en-US"/>
        </w:rPr>
        <w:t>UYGUNDUR</w:t>
      </w:r>
      <w:r>
        <w:rPr>
          <w:rFonts w:ascii="Cambria" w:hAnsi="Cambria" w:cs="Cambria"/>
          <w:lang w:val="en-US"/>
        </w:rPr>
        <w:tab/>
      </w:r>
      <w:r>
        <w:rPr>
          <w:rFonts w:ascii="Cambria" w:hAnsi="Cambria" w:cs="Cambria"/>
          <w:lang w:val="en-US"/>
        </w:rPr>
        <w:tab/>
      </w:r>
    </w:p>
    <w:p w:rsidR="007930E2" w:rsidRDefault="007930E2" w:rsidP="00C5277C">
      <w:pPr>
        <w:pStyle w:val="NoSpacing"/>
        <w:spacing w:before="0" w:beforeAutospacing="0" w:after="0" w:afterAutospacing="0"/>
        <w:ind w:left="9372" w:firstLine="708"/>
        <w:rPr>
          <w:rFonts w:ascii="Cambria" w:hAnsi="Cambria" w:cs="Cambria"/>
          <w:lang w:val="en-US"/>
        </w:rPr>
      </w:pPr>
      <w:r>
        <w:rPr>
          <w:rFonts w:ascii="Cambria" w:hAnsi="Cambria" w:cs="Cambria"/>
          <w:lang w:val="en-US"/>
        </w:rPr>
        <w:t>18/09/2017</w:t>
      </w:r>
    </w:p>
    <w:p w:rsidR="007930E2" w:rsidRDefault="007930E2" w:rsidP="00C5277C">
      <w:pPr>
        <w:pStyle w:val="NoSpacing"/>
        <w:spacing w:before="0" w:beforeAutospacing="0" w:after="0" w:afterAutospacing="0"/>
        <w:ind w:left="9372" w:firstLine="708"/>
        <w:rPr>
          <w:rFonts w:ascii="Cambria" w:hAnsi="Cambria" w:cs="Cambria"/>
          <w:lang/>
        </w:rPr>
      </w:pPr>
    </w:p>
    <w:p w:rsidR="007930E2" w:rsidRDefault="007930E2" w:rsidP="00C5277C">
      <w:pPr>
        <w:rPr>
          <w:rFonts w:ascii="Cambria" w:hAnsi="Cambria" w:cs="Cambri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logo 3-a jpeg küçük" style="position:absolute;margin-left:70.5pt;margin-top:1.1pt;width:120pt;height:50.25pt;z-index:251658240;visibility:visible;mso-position-horizontal-relative:margin">
            <v:imagedata r:id="rId8" o:title=""/>
            <w10:wrap type="square" anchorx="margin"/>
          </v:shape>
        </w:pict>
      </w:r>
    </w:p>
    <w:p w:rsidR="007930E2" w:rsidRDefault="007930E2" w:rsidP="00C5277C">
      <w:pPr>
        <w:ind w:firstLine="708"/>
        <w:rPr>
          <w:rFonts w:ascii="Cambria" w:hAnsi="Cambria" w:cs="Cambria"/>
        </w:rPr>
      </w:pP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…………………..</w:t>
      </w:r>
    </w:p>
    <w:p w:rsidR="007930E2" w:rsidRDefault="007930E2" w:rsidP="00C5277C">
      <w:pPr>
        <w:rPr>
          <w:rFonts w:ascii="Calibri" w:hAnsi="Calibri" w:cs="Calibri"/>
        </w:rPr>
      </w:pPr>
      <w:r>
        <w:rPr>
          <w:rFonts w:ascii="Cambria" w:hAnsi="Cambria" w:cs="Cambria"/>
        </w:rPr>
        <w:t xml:space="preserve">        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Okul Müdürü</w:t>
      </w:r>
    </w:p>
    <w:p w:rsidR="007930E2" w:rsidRDefault="007930E2" w:rsidP="00C5277C">
      <w:pPr>
        <w:rPr>
          <w:rFonts w:ascii="Calibri Light" w:hAnsi="Calibri Light" w:cs="Calibri Light"/>
          <w:sz w:val="22"/>
          <w:szCs w:val="22"/>
        </w:rPr>
      </w:pPr>
    </w:p>
    <w:p w:rsidR="007930E2" w:rsidRPr="00540E4A" w:rsidRDefault="007930E2" w:rsidP="00C5277C">
      <w:pPr>
        <w:pStyle w:val="NoSpacing"/>
        <w:spacing w:before="0" w:beforeAutospacing="0" w:after="0" w:afterAutospacing="0"/>
        <w:ind w:left="9204" w:firstLine="708"/>
        <w:rPr>
          <w:rFonts w:ascii="Cambria" w:hAnsi="Cambria" w:cs="Cambria"/>
        </w:rPr>
      </w:pPr>
    </w:p>
    <w:sectPr w:rsidR="007930E2" w:rsidRPr="00540E4A" w:rsidSect="00C10B8C">
      <w:headerReference w:type="default" r:id="rId9"/>
      <w:footerReference w:type="default" r:id="rId10"/>
      <w:pgSz w:w="16838" w:h="11906" w:orient="landscape"/>
      <w:pgMar w:top="720" w:right="720" w:bottom="720" w:left="720" w:header="340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0E2" w:rsidRDefault="007930E2">
      <w:r>
        <w:separator/>
      </w:r>
    </w:p>
  </w:endnote>
  <w:endnote w:type="continuationSeparator" w:id="0">
    <w:p w:rsidR="007930E2" w:rsidRDefault="00793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E2" w:rsidRDefault="007930E2">
    <w:pPr>
      <w:pStyle w:val="Footer"/>
      <w:jc w:val="center"/>
    </w:pPr>
    <w:fldSimple w:instr="PAGE   \* MERGEFORMAT">
      <w:r>
        <w:rPr>
          <w:noProof/>
        </w:rPr>
        <w:t>13</w:t>
      </w:r>
    </w:fldSimple>
  </w:p>
  <w:p w:rsidR="007930E2" w:rsidRDefault="007930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0E2" w:rsidRDefault="007930E2">
      <w:r>
        <w:separator/>
      </w:r>
    </w:p>
  </w:footnote>
  <w:footnote w:type="continuationSeparator" w:id="0">
    <w:p w:rsidR="007930E2" w:rsidRDefault="007930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E2" w:rsidRDefault="007930E2" w:rsidP="00C10B8C">
    <w:pPr>
      <w:jc w:val="center"/>
      <w:rPr>
        <w:rFonts w:ascii="Kayra" w:hAnsi="Kayra" w:cs="Kayra"/>
        <w:sz w:val="20"/>
        <w:szCs w:val="20"/>
      </w:rPr>
    </w:pPr>
    <w:r w:rsidRPr="000C376C">
      <w:rPr>
        <w:rFonts w:ascii="Kayra" w:hAnsi="Kayra" w:cs="Kayra"/>
        <w:sz w:val="20"/>
        <w:szCs w:val="20"/>
      </w:rPr>
      <w:t xml:space="preserve">2017-2018 EĞİTİM-ÖĞRETİM YILI </w:t>
    </w:r>
    <w:r w:rsidRPr="00D21FFD">
      <w:rPr>
        <w:rFonts w:ascii="Kayra" w:hAnsi="Kayra" w:cs="Kayra"/>
        <w:b/>
        <w:bCs/>
        <w:sz w:val="20"/>
        <w:szCs w:val="20"/>
      </w:rPr>
      <w:t>ERBAA BÖLÜCEK İLKOKULU</w:t>
    </w:r>
    <w:r w:rsidRPr="000C376C">
      <w:rPr>
        <w:rFonts w:ascii="Kayra" w:hAnsi="Kayra" w:cs="Kayra"/>
        <w:sz w:val="20"/>
        <w:szCs w:val="20"/>
      </w:rPr>
      <w:t xml:space="preserve"> 3.SINIF </w:t>
    </w:r>
    <w:r>
      <w:rPr>
        <w:rFonts w:ascii="Kayra" w:hAnsi="Kayra" w:cs="Kayra"/>
        <w:b/>
        <w:bCs/>
        <w:sz w:val="20"/>
        <w:szCs w:val="20"/>
      </w:rPr>
      <w:t>HAYAT BİLGİSİ</w:t>
    </w:r>
    <w:r w:rsidRPr="000C376C">
      <w:rPr>
        <w:rFonts w:ascii="Kayra" w:hAnsi="Kayra" w:cs="Kayra"/>
        <w:sz w:val="20"/>
        <w:szCs w:val="20"/>
      </w:rPr>
      <w:t xml:space="preserve"> DERSİ ÜNİTELENDİRİLMİŞ</w:t>
    </w:r>
    <w:r>
      <w:rPr>
        <w:rFonts w:ascii="Kayra" w:hAnsi="Kayra" w:cs="Kayra"/>
        <w:sz w:val="20"/>
        <w:szCs w:val="20"/>
      </w:rPr>
      <w:t xml:space="preserve"> </w:t>
    </w:r>
    <w:r w:rsidRPr="000C376C">
      <w:rPr>
        <w:rFonts w:ascii="Kayra" w:hAnsi="Kayra" w:cs="Kayra"/>
        <w:sz w:val="20"/>
        <w:szCs w:val="20"/>
      </w:rPr>
      <w:t>YILLIK PLANI</w:t>
    </w:r>
  </w:p>
  <w:p w:rsidR="007930E2" w:rsidRDefault="007930E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7748"/>
    <w:rsid w:val="0001095F"/>
    <w:rsid w:val="000159DC"/>
    <w:rsid w:val="00027748"/>
    <w:rsid w:val="0004630A"/>
    <w:rsid w:val="00057B94"/>
    <w:rsid w:val="0006087D"/>
    <w:rsid w:val="0006169B"/>
    <w:rsid w:val="00064C2A"/>
    <w:rsid w:val="00071D0B"/>
    <w:rsid w:val="0008277C"/>
    <w:rsid w:val="00084541"/>
    <w:rsid w:val="000A6BCC"/>
    <w:rsid w:val="000C376C"/>
    <w:rsid w:val="000D449D"/>
    <w:rsid w:val="000E3518"/>
    <w:rsid w:val="00113453"/>
    <w:rsid w:val="00133F2D"/>
    <w:rsid w:val="001479BD"/>
    <w:rsid w:val="00150456"/>
    <w:rsid w:val="001554E7"/>
    <w:rsid w:val="001759A7"/>
    <w:rsid w:val="001A1302"/>
    <w:rsid w:val="001A178D"/>
    <w:rsid w:val="001A1816"/>
    <w:rsid w:val="001A6D73"/>
    <w:rsid w:val="001C33E3"/>
    <w:rsid w:val="001C36E2"/>
    <w:rsid w:val="001C5658"/>
    <w:rsid w:val="001D4603"/>
    <w:rsid w:val="001E422A"/>
    <w:rsid w:val="001E6E13"/>
    <w:rsid w:val="00203FE3"/>
    <w:rsid w:val="00212FC6"/>
    <w:rsid w:val="00222844"/>
    <w:rsid w:val="00230855"/>
    <w:rsid w:val="00264A8C"/>
    <w:rsid w:val="002956F1"/>
    <w:rsid w:val="00295B00"/>
    <w:rsid w:val="002A3DC0"/>
    <w:rsid w:val="002B484F"/>
    <w:rsid w:val="002D68B5"/>
    <w:rsid w:val="002F506E"/>
    <w:rsid w:val="002F72D3"/>
    <w:rsid w:val="003009A3"/>
    <w:rsid w:val="003051B8"/>
    <w:rsid w:val="00316E22"/>
    <w:rsid w:val="003174B2"/>
    <w:rsid w:val="003314E4"/>
    <w:rsid w:val="00331A22"/>
    <w:rsid w:val="0034329A"/>
    <w:rsid w:val="003646BA"/>
    <w:rsid w:val="00382F14"/>
    <w:rsid w:val="003A2727"/>
    <w:rsid w:val="003B096F"/>
    <w:rsid w:val="003B3950"/>
    <w:rsid w:val="003C5111"/>
    <w:rsid w:val="003C5EFE"/>
    <w:rsid w:val="003D02CA"/>
    <w:rsid w:val="003D3D89"/>
    <w:rsid w:val="003E255C"/>
    <w:rsid w:val="003E4D02"/>
    <w:rsid w:val="003F08D3"/>
    <w:rsid w:val="004016B1"/>
    <w:rsid w:val="00430C68"/>
    <w:rsid w:val="00431097"/>
    <w:rsid w:val="00437E47"/>
    <w:rsid w:val="00444748"/>
    <w:rsid w:val="00455B88"/>
    <w:rsid w:val="00470E98"/>
    <w:rsid w:val="00480B49"/>
    <w:rsid w:val="00492603"/>
    <w:rsid w:val="00492E7E"/>
    <w:rsid w:val="004A35C0"/>
    <w:rsid w:val="004B44AF"/>
    <w:rsid w:val="004B603F"/>
    <w:rsid w:val="004B725F"/>
    <w:rsid w:val="004C13B0"/>
    <w:rsid w:val="004C2501"/>
    <w:rsid w:val="004C45FE"/>
    <w:rsid w:val="004C46AC"/>
    <w:rsid w:val="004C48E6"/>
    <w:rsid w:val="004E241B"/>
    <w:rsid w:val="004F3F5B"/>
    <w:rsid w:val="00513C02"/>
    <w:rsid w:val="00520F72"/>
    <w:rsid w:val="00521365"/>
    <w:rsid w:val="0053795E"/>
    <w:rsid w:val="00540E4A"/>
    <w:rsid w:val="0054445C"/>
    <w:rsid w:val="005711EC"/>
    <w:rsid w:val="00576F72"/>
    <w:rsid w:val="00585A1C"/>
    <w:rsid w:val="00587163"/>
    <w:rsid w:val="005922EC"/>
    <w:rsid w:val="00595B5B"/>
    <w:rsid w:val="005A763C"/>
    <w:rsid w:val="005B1EF2"/>
    <w:rsid w:val="005B63BC"/>
    <w:rsid w:val="005C06DC"/>
    <w:rsid w:val="005D2CE6"/>
    <w:rsid w:val="005D5CC1"/>
    <w:rsid w:val="005D5D8D"/>
    <w:rsid w:val="00600EC9"/>
    <w:rsid w:val="006044D7"/>
    <w:rsid w:val="0061417C"/>
    <w:rsid w:val="0062019D"/>
    <w:rsid w:val="006374D8"/>
    <w:rsid w:val="00653FE2"/>
    <w:rsid w:val="006637B4"/>
    <w:rsid w:val="0066724F"/>
    <w:rsid w:val="00671982"/>
    <w:rsid w:val="0067596A"/>
    <w:rsid w:val="00676C6F"/>
    <w:rsid w:val="0068409C"/>
    <w:rsid w:val="0068579C"/>
    <w:rsid w:val="00692231"/>
    <w:rsid w:val="006A2EF0"/>
    <w:rsid w:val="006B4900"/>
    <w:rsid w:val="006C3340"/>
    <w:rsid w:val="006E593E"/>
    <w:rsid w:val="006F3E9C"/>
    <w:rsid w:val="00703F68"/>
    <w:rsid w:val="00704607"/>
    <w:rsid w:val="00705645"/>
    <w:rsid w:val="00705F38"/>
    <w:rsid w:val="00720D03"/>
    <w:rsid w:val="0073153F"/>
    <w:rsid w:val="00747ED0"/>
    <w:rsid w:val="00762109"/>
    <w:rsid w:val="0076604F"/>
    <w:rsid w:val="007930E2"/>
    <w:rsid w:val="007936B4"/>
    <w:rsid w:val="00795363"/>
    <w:rsid w:val="007A1B91"/>
    <w:rsid w:val="007A2945"/>
    <w:rsid w:val="007A46B2"/>
    <w:rsid w:val="007B625F"/>
    <w:rsid w:val="007C55D6"/>
    <w:rsid w:val="007C64EA"/>
    <w:rsid w:val="007E22C9"/>
    <w:rsid w:val="007E739C"/>
    <w:rsid w:val="00814FFA"/>
    <w:rsid w:val="00822B5F"/>
    <w:rsid w:val="00852241"/>
    <w:rsid w:val="008630D8"/>
    <w:rsid w:val="00871053"/>
    <w:rsid w:val="008C04F1"/>
    <w:rsid w:val="008C0F50"/>
    <w:rsid w:val="008C7F48"/>
    <w:rsid w:val="008D0786"/>
    <w:rsid w:val="008D1B42"/>
    <w:rsid w:val="008F7250"/>
    <w:rsid w:val="009048B3"/>
    <w:rsid w:val="009071B4"/>
    <w:rsid w:val="00911339"/>
    <w:rsid w:val="009121F9"/>
    <w:rsid w:val="00914801"/>
    <w:rsid w:val="00930D3D"/>
    <w:rsid w:val="00961519"/>
    <w:rsid w:val="00972D8F"/>
    <w:rsid w:val="00993043"/>
    <w:rsid w:val="009B0E31"/>
    <w:rsid w:val="009B24E0"/>
    <w:rsid w:val="009C71B9"/>
    <w:rsid w:val="009E1085"/>
    <w:rsid w:val="009E6959"/>
    <w:rsid w:val="009F34C0"/>
    <w:rsid w:val="009F4083"/>
    <w:rsid w:val="009F439D"/>
    <w:rsid w:val="00A04CF3"/>
    <w:rsid w:val="00A22558"/>
    <w:rsid w:val="00A269CA"/>
    <w:rsid w:val="00A3575A"/>
    <w:rsid w:val="00A520E8"/>
    <w:rsid w:val="00A55C99"/>
    <w:rsid w:val="00A73A70"/>
    <w:rsid w:val="00A74FB0"/>
    <w:rsid w:val="00A87B11"/>
    <w:rsid w:val="00AC7DB3"/>
    <w:rsid w:val="00AD0337"/>
    <w:rsid w:val="00AD1C90"/>
    <w:rsid w:val="00AD635D"/>
    <w:rsid w:val="00AE5ABB"/>
    <w:rsid w:val="00AF1252"/>
    <w:rsid w:val="00B10EAB"/>
    <w:rsid w:val="00B23FDC"/>
    <w:rsid w:val="00B255AD"/>
    <w:rsid w:val="00B36EDE"/>
    <w:rsid w:val="00B52D44"/>
    <w:rsid w:val="00B7439C"/>
    <w:rsid w:val="00B757EB"/>
    <w:rsid w:val="00B813A0"/>
    <w:rsid w:val="00B96EDE"/>
    <w:rsid w:val="00BA5F20"/>
    <w:rsid w:val="00BD7EA8"/>
    <w:rsid w:val="00C10B8C"/>
    <w:rsid w:val="00C23439"/>
    <w:rsid w:val="00C343D1"/>
    <w:rsid w:val="00C34C35"/>
    <w:rsid w:val="00C41DAF"/>
    <w:rsid w:val="00C526DE"/>
    <w:rsid w:val="00C5277C"/>
    <w:rsid w:val="00C532CE"/>
    <w:rsid w:val="00C615EC"/>
    <w:rsid w:val="00C810CC"/>
    <w:rsid w:val="00C861CB"/>
    <w:rsid w:val="00C92DE5"/>
    <w:rsid w:val="00C95480"/>
    <w:rsid w:val="00CA0708"/>
    <w:rsid w:val="00CA38B5"/>
    <w:rsid w:val="00CA65EA"/>
    <w:rsid w:val="00CB0774"/>
    <w:rsid w:val="00CC658D"/>
    <w:rsid w:val="00CC67E1"/>
    <w:rsid w:val="00CD1F4B"/>
    <w:rsid w:val="00CD5208"/>
    <w:rsid w:val="00D065F0"/>
    <w:rsid w:val="00D1269D"/>
    <w:rsid w:val="00D21FFD"/>
    <w:rsid w:val="00D25DF3"/>
    <w:rsid w:val="00D32186"/>
    <w:rsid w:val="00D3393A"/>
    <w:rsid w:val="00D430A8"/>
    <w:rsid w:val="00D43DBA"/>
    <w:rsid w:val="00D928DE"/>
    <w:rsid w:val="00DB6497"/>
    <w:rsid w:val="00DC33BE"/>
    <w:rsid w:val="00DE1BC0"/>
    <w:rsid w:val="00DE73D4"/>
    <w:rsid w:val="00E128B0"/>
    <w:rsid w:val="00E138F5"/>
    <w:rsid w:val="00E20304"/>
    <w:rsid w:val="00E351C8"/>
    <w:rsid w:val="00E40738"/>
    <w:rsid w:val="00E42E9F"/>
    <w:rsid w:val="00E96070"/>
    <w:rsid w:val="00EB04F5"/>
    <w:rsid w:val="00EC60ED"/>
    <w:rsid w:val="00EC7B4C"/>
    <w:rsid w:val="00F160A7"/>
    <w:rsid w:val="00F23123"/>
    <w:rsid w:val="00F23D44"/>
    <w:rsid w:val="00F51642"/>
    <w:rsid w:val="00F84FEF"/>
    <w:rsid w:val="00F85E1B"/>
    <w:rsid w:val="00F97C93"/>
    <w:rsid w:val="00FC3F25"/>
    <w:rsid w:val="00FF3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774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99"/>
    <w:rsid w:val="00027748"/>
  </w:style>
  <w:style w:type="paragraph" w:styleId="Header">
    <w:name w:val="header"/>
    <w:basedOn w:val="Normal"/>
    <w:link w:val="HeaderChar"/>
    <w:uiPriority w:val="99"/>
    <w:rsid w:val="004C48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C48E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C48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C48E6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E6959"/>
    <w:rPr>
      <w:rFonts w:ascii="Arial" w:hAnsi="Arial" w:cs="Arial"/>
      <w:sz w:val="14"/>
      <w:szCs w:val="1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E6959"/>
    <w:rPr>
      <w:rFonts w:ascii="Arial" w:hAnsi="Arial" w:cs="Arial"/>
      <w:sz w:val="14"/>
      <w:szCs w:val="14"/>
      <w:lang w:val="tr-TR" w:eastAsia="tr-TR"/>
    </w:rPr>
  </w:style>
  <w:style w:type="paragraph" w:styleId="BodyText2">
    <w:name w:val="Body Text 2"/>
    <w:basedOn w:val="Normal"/>
    <w:link w:val="BodyText2Char"/>
    <w:uiPriority w:val="99"/>
    <w:rsid w:val="00F2312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47FBF"/>
    <w:rPr>
      <w:sz w:val="24"/>
      <w:szCs w:val="24"/>
    </w:rPr>
  </w:style>
  <w:style w:type="character" w:styleId="Hyperlink">
    <w:name w:val="Hyperlink"/>
    <w:basedOn w:val="DefaultParagraphFont"/>
    <w:uiPriority w:val="99"/>
    <w:rsid w:val="004B44AF"/>
    <w:rPr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B52D44"/>
    <w:rPr>
      <w:sz w:val="22"/>
      <w:szCs w:val="22"/>
    </w:rPr>
  </w:style>
  <w:style w:type="paragraph" w:styleId="NoSpacing">
    <w:name w:val="No Spacing"/>
    <w:basedOn w:val="Normal"/>
    <w:link w:val="NoSpacingChar"/>
    <w:uiPriority w:val="99"/>
    <w:qFormat/>
    <w:rsid w:val="00B52D44"/>
    <w:pPr>
      <w:widowControl/>
      <w:autoSpaceDE/>
      <w:autoSpaceDN/>
      <w:adjustRightInd/>
      <w:spacing w:before="100" w:beforeAutospacing="1" w:after="100" w:afterAutospacing="1"/>
    </w:pPr>
    <w:rPr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04CF3"/>
    <w:pPr>
      <w:widowControl/>
      <w:autoSpaceDE/>
      <w:autoSpaceDN/>
      <w:adjustRightInd/>
      <w:spacing w:after="60"/>
      <w:jc w:val="center"/>
      <w:outlineLvl w:val="1"/>
    </w:pPr>
    <w:rPr>
      <w:rFonts w:ascii="Calibri Light" w:hAnsi="Calibri Light" w:cs="Calibri Light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04CF3"/>
    <w:rPr>
      <w:rFonts w:ascii="Calibri Light" w:hAnsi="Calibri Light" w:cs="Calibri Light"/>
      <w:sz w:val="24"/>
      <w:szCs w:val="24"/>
    </w:rPr>
  </w:style>
  <w:style w:type="table" w:styleId="TableGrid">
    <w:name w:val="Table Grid"/>
    <w:basedOn w:val="TableNormal"/>
    <w:uiPriority w:val="99"/>
    <w:rsid w:val="0004630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tBilgiChar">
    <w:name w:val="Alt Bilgi Char"/>
    <w:basedOn w:val="DefaultParagraphFont"/>
    <w:link w:val="Footer"/>
    <w:uiPriority w:val="99"/>
    <w:locked/>
    <w:rsid w:val="00C10B8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</TotalTime>
  <Pages>13</Pages>
  <Words>4310</Words>
  <Characters>24568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Muhammet Temiz</dc:creator>
  <cp:keywords/>
  <dc:description/>
  <cp:lastModifiedBy>Edanur</cp:lastModifiedBy>
  <cp:revision>4</cp:revision>
  <dcterms:created xsi:type="dcterms:W3CDTF">2017-09-08T15:57:00Z</dcterms:created>
  <dcterms:modified xsi:type="dcterms:W3CDTF">2017-09-11T16:34:00Z</dcterms:modified>
</cp:coreProperties>
</file>